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80" w:rsidRPr="00C75580" w:rsidRDefault="00C75580" w:rsidP="00C75580">
      <w:pPr>
        <w:rPr>
          <w:b/>
          <w:i/>
          <w:caps/>
          <w:color w:val="FF0000"/>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75580">
        <w:rPr>
          <w:b/>
          <w:i/>
          <w:caps/>
          <w:color w:val="FF0000"/>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"Трудовое воспитание в младшем дошкольном возрасте"</w:t>
      </w:r>
    </w:p>
    <w:p w:rsidR="00C75580" w:rsidRPr="00C75580" w:rsidRDefault="00C75580" w:rsidP="00954C44">
      <w:pPr>
        <w:shd w:val="clear" w:color="auto" w:fill="FDE9D9" w:themeFill="accent6" w:themeFillTint="33"/>
        <w:rPr>
          <w:b/>
          <w:i/>
          <w:caps/>
          <w:color w:val="FF0000"/>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75580">
        <w:rPr>
          <w:b/>
          <w:i/>
          <w:caps/>
          <w:color w:val="FF0000"/>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ict>
          <v:rect id="_x0000_i1025" style="width:0;height:0" o:hralign="center" o:hrstd="t" o:hrnoshade="t" o:hr="t" fillcolor="#333" stroked="f"/>
        </w:pict>
      </w:r>
    </w:p>
    <w:p w:rsidR="00C75580" w:rsidRPr="00C75580" w:rsidRDefault="00C75580" w:rsidP="00954C44">
      <w:pPr>
        <w:shd w:val="clear" w:color="auto" w:fill="FDE9D9" w:themeFill="accent6" w:themeFillTint="33"/>
        <w:tabs>
          <w:tab w:val="left" w:pos="2640"/>
        </w:tabs>
        <w:rPr>
          <w:sz w:val="28"/>
          <w:szCs w:val="28"/>
        </w:rPr>
      </w:pPr>
      <w:r w:rsidRPr="00C75580">
        <w:rPr>
          <w:b/>
          <w:bCs/>
          <w:sz w:val="28"/>
          <w:szCs w:val="28"/>
        </w:rPr>
        <w:t>Введение</w:t>
      </w:r>
      <w:r>
        <w:rPr>
          <w:b/>
          <w:bCs/>
          <w:sz w:val="28"/>
          <w:szCs w:val="28"/>
        </w:rPr>
        <w:tab/>
      </w:r>
    </w:p>
    <w:p w:rsidR="00C75580" w:rsidRPr="00C75580" w:rsidRDefault="00C75580" w:rsidP="00954C44">
      <w:pPr>
        <w:shd w:val="clear" w:color="auto" w:fill="FDE9D9" w:themeFill="accent6" w:themeFillTint="33"/>
        <w:rPr>
          <w:sz w:val="28"/>
          <w:szCs w:val="28"/>
        </w:rPr>
      </w:pPr>
      <w:r w:rsidRPr="00C75580">
        <w:rPr>
          <w:sz w:val="28"/>
          <w:szCs w:val="28"/>
        </w:rPr>
        <w:t>В. А. Сухомлинский писал: «Труд становится великим воспитателем, когда он входит в жизнь наших воспитанников, даёт радость дружбы и товарищества, рождает новую красоту в окружающем мире, пробуждает первое гражданское чувство – чувство созидателя материальных благ, без которых невозможна жизнь человека».</w:t>
      </w:r>
    </w:p>
    <w:p w:rsidR="00C75580" w:rsidRPr="00C75580" w:rsidRDefault="00C75580" w:rsidP="00954C44">
      <w:pPr>
        <w:shd w:val="clear" w:color="auto" w:fill="FDE9D9" w:themeFill="accent6" w:themeFillTint="33"/>
        <w:rPr>
          <w:sz w:val="28"/>
          <w:szCs w:val="28"/>
        </w:rPr>
      </w:pPr>
      <w:r w:rsidRPr="00C75580">
        <w:rPr>
          <w:sz w:val="28"/>
          <w:szCs w:val="28"/>
        </w:rPr>
        <w:t>Как известно, интерес к труду, необходимые трудовые навыки и личностные качества закладываются в детстве. Задача педагогов и родителей – не пропустить этот момент, ведь дошкольный возраст – ответственная и благодатная пора, когда ребёнок с радостью открывает для себя удивительный мир окружающей действительности. Для него радость бытия, радость познания, радость взросления – обычное состояние.</w:t>
      </w:r>
    </w:p>
    <w:p w:rsidR="00C75580" w:rsidRPr="00C75580" w:rsidRDefault="00C75580" w:rsidP="00954C44">
      <w:pPr>
        <w:shd w:val="clear" w:color="auto" w:fill="FDE9D9" w:themeFill="accent6" w:themeFillTint="33"/>
        <w:rPr>
          <w:sz w:val="28"/>
          <w:szCs w:val="28"/>
        </w:rPr>
      </w:pPr>
      <w:r w:rsidRPr="00C75580">
        <w:rPr>
          <w:sz w:val="28"/>
          <w:szCs w:val="28"/>
        </w:rPr>
        <w:t>Труд должен войти в жизнь ребёнка радостно и помочь в успешном всестороннем развитии.</w:t>
      </w:r>
    </w:p>
    <w:p w:rsidR="00C75580" w:rsidRPr="00C75580" w:rsidRDefault="00C75580" w:rsidP="00954C44">
      <w:pPr>
        <w:shd w:val="clear" w:color="auto" w:fill="FDE9D9" w:themeFill="accent6" w:themeFillTint="33"/>
        <w:rPr>
          <w:sz w:val="28"/>
          <w:szCs w:val="28"/>
        </w:rPr>
      </w:pPr>
      <w:r w:rsidRPr="00C75580">
        <w:rPr>
          <w:b/>
          <w:bCs/>
          <w:sz w:val="28"/>
          <w:szCs w:val="28"/>
        </w:rPr>
        <w:t>Цель трудового воспитания</w:t>
      </w:r>
      <w:r w:rsidRPr="00C75580">
        <w:rPr>
          <w:sz w:val="28"/>
          <w:szCs w:val="28"/>
        </w:rPr>
        <w:t>: формирования положительного отношения к труду.</w:t>
      </w:r>
    </w:p>
    <w:p w:rsidR="00C75580" w:rsidRPr="00C75580" w:rsidRDefault="00C75580" w:rsidP="00954C44">
      <w:pPr>
        <w:shd w:val="clear" w:color="auto" w:fill="FDE9D9" w:themeFill="accent6" w:themeFillTint="33"/>
        <w:rPr>
          <w:sz w:val="28"/>
          <w:szCs w:val="28"/>
        </w:rPr>
      </w:pPr>
      <w:r w:rsidRPr="00C75580">
        <w:rPr>
          <w:b/>
          <w:bCs/>
          <w:sz w:val="28"/>
          <w:szCs w:val="28"/>
        </w:rPr>
        <w:t>Задачи:</w:t>
      </w:r>
    </w:p>
    <w:p w:rsidR="00C75580" w:rsidRPr="00C75580" w:rsidRDefault="00C75580" w:rsidP="00954C44">
      <w:pPr>
        <w:numPr>
          <w:ilvl w:val="0"/>
          <w:numId w:val="2"/>
        </w:numPr>
        <w:shd w:val="clear" w:color="auto" w:fill="FDE9D9" w:themeFill="accent6" w:themeFillTint="33"/>
        <w:rPr>
          <w:sz w:val="28"/>
          <w:szCs w:val="28"/>
        </w:rPr>
      </w:pPr>
      <w:r w:rsidRPr="00C75580">
        <w:rPr>
          <w:sz w:val="28"/>
          <w:szCs w:val="28"/>
        </w:rPr>
        <w:t>Сформировать предпосылки к трудовой деятельности (формирование трудовых навыков, формирование компонентов деятельности, формирование общественных мотивов труда).</w:t>
      </w:r>
    </w:p>
    <w:p w:rsidR="00C75580" w:rsidRPr="00C75580" w:rsidRDefault="00C75580" w:rsidP="00954C44">
      <w:pPr>
        <w:numPr>
          <w:ilvl w:val="0"/>
          <w:numId w:val="2"/>
        </w:numPr>
        <w:shd w:val="clear" w:color="auto" w:fill="FDE9D9" w:themeFill="accent6" w:themeFillTint="33"/>
        <w:rPr>
          <w:sz w:val="28"/>
          <w:szCs w:val="28"/>
        </w:rPr>
      </w:pPr>
      <w:r w:rsidRPr="00C75580">
        <w:rPr>
          <w:sz w:val="28"/>
          <w:szCs w:val="28"/>
        </w:rPr>
        <w:t>Воспитать положительное отношение к труду взрослых (формирование интересов к труду взрослых, воспитания уважения к трудящемуся человеку, бережного отношения к результатам его труда, воспитание стремления оказывать посильную помощь).</w:t>
      </w:r>
    </w:p>
    <w:p w:rsidR="00C75580" w:rsidRPr="00C75580" w:rsidRDefault="00C75580" w:rsidP="00954C44">
      <w:pPr>
        <w:numPr>
          <w:ilvl w:val="0"/>
          <w:numId w:val="2"/>
        </w:numPr>
        <w:shd w:val="clear" w:color="auto" w:fill="FDE9D9" w:themeFill="accent6" w:themeFillTint="33"/>
        <w:rPr>
          <w:sz w:val="28"/>
          <w:szCs w:val="28"/>
        </w:rPr>
      </w:pPr>
      <w:r w:rsidRPr="00C75580">
        <w:rPr>
          <w:sz w:val="28"/>
          <w:szCs w:val="28"/>
        </w:rPr>
        <w:t xml:space="preserve">Воспитать личность ребёнка (воспитание личностных черт самостоятельности, ответственности, инициативности; воспитание </w:t>
      </w:r>
      <w:r w:rsidRPr="00C75580">
        <w:rPr>
          <w:sz w:val="28"/>
          <w:szCs w:val="28"/>
        </w:rPr>
        <w:lastRenderedPageBreak/>
        <w:t>трудолюбия привычка к трудовому усилию, готовность включаться в труд; воспитание положительных взаимоотношений между детьми дружбы, взаимопомощи, заботы о товарищах).</w:t>
      </w:r>
    </w:p>
    <w:p w:rsidR="00C75580" w:rsidRPr="00C75580" w:rsidRDefault="00C75580" w:rsidP="00954C44">
      <w:pPr>
        <w:shd w:val="clear" w:color="auto" w:fill="FDE9D9" w:themeFill="accent6" w:themeFillTint="33"/>
        <w:rPr>
          <w:sz w:val="28"/>
          <w:szCs w:val="28"/>
        </w:rPr>
      </w:pPr>
      <w:r w:rsidRPr="00C75580">
        <w:rPr>
          <w:sz w:val="28"/>
          <w:szCs w:val="28"/>
        </w:rPr>
        <w:t xml:space="preserve">На четвёртом году жизни у ребёнка повышаются активность и целенаправленность действий, разнообразнее и </w:t>
      </w:r>
      <w:proofErr w:type="spellStart"/>
      <w:r w:rsidRPr="00C75580">
        <w:rPr>
          <w:sz w:val="28"/>
          <w:szCs w:val="28"/>
        </w:rPr>
        <w:t>координированнее</w:t>
      </w:r>
      <w:proofErr w:type="spellEnd"/>
      <w:r w:rsidRPr="00C75580">
        <w:rPr>
          <w:sz w:val="28"/>
          <w:szCs w:val="28"/>
        </w:rPr>
        <w:t xml:space="preserve"> становятся движения. Дети начинают овладевать умением действовать, намечая цель, но из-за неустойчивости внимания быстро отвлекаются и переходят от одного дела к другому.</w:t>
      </w:r>
    </w:p>
    <w:p w:rsidR="00C75580" w:rsidRPr="00C75580" w:rsidRDefault="00C75580" w:rsidP="00954C44">
      <w:pPr>
        <w:shd w:val="clear" w:color="auto" w:fill="FDE9D9" w:themeFill="accent6" w:themeFillTint="33"/>
        <w:rPr>
          <w:sz w:val="28"/>
          <w:szCs w:val="28"/>
        </w:rPr>
      </w:pPr>
      <w:r w:rsidRPr="00C75580">
        <w:rPr>
          <w:sz w:val="28"/>
          <w:szCs w:val="28"/>
        </w:rPr>
        <w:t>В младших группах основной задачей является воспитание самостоятельности, положительного отношения к труду.</w:t>
      </w:r>
    </w:p>
    <w:p w:rsidR="00C75580" w:rsidRPr="00C75580" w:rsidRDefault="00C75580" w:rsidP="00954C44">
      <w:pPr>
        <w:shd w:val="clear" w:color="auto" w:fill="FDE9D9" w:themeFill="accent6" w:themeFillTint="33"/>
        <w:rPr>
          <w:sz w:val="28"/>
          <w:szCs w:val="28"/>
        </w:rPr>
      </w:pPr>
      <w:r w:rsidRPr="00C75580">
        <w:rPr>
          <w:sz w:val="28"/>
          <w:szCs w:val="28"/>
        </w:rPr>
        <w:t>Положительная оценка взрослого даже не больших успехов ребёнка вызывает у малыша удовлетворение, рождает уверенность в своих силах. Особенно это важно помнить в общении с детьми застенчивыми, робкими. По отношению к ребёнку избалованному, имеющему склонность к зазнайству, следует поощрение использовать осторожно.</w:t>
      </w:r>
    </w:p>
    <w:p w:rsidR="00C75580" w:rsidRPr="00C75580" w:rsidRDefault="00C75580" w:rsidP="00954C44">
      <w:pPr>
        <w:shd w:val="clear" w:color="auto" w:fill="FDE9D9" w:themeFill="accent6" w:themeFillTint="33"/>
        <w:rPr>
          <w:sz w:val="28"/>
          <w:szCs w:val="28"/>
        </w:rPr>
      </w:pPr>
      <w:r w:rsidRPr="00C75580">
        <w:rPr>
          <w:sz w:val="28"/>
          <w:szCs w:val="28"/>
        </w:rPr>
        <w:t>Как организовать трудовую деятельность в этом возрасте? Ответ на этот вопрос я предлагаю найти в данной разработке.</w:t>
      </w:r>
    </w:p>
    <w:p w:rsidR="00C75580" w:rsidRPr="00C75580" w:rsidRDefault="00C75580" w:rsidP="00954C44">
      <w:pPr>
        <w:shd w:val="clear" w:color="auto" w:fill="FDE9D9" w:themeFill="accent6" w:themeFillTint="33"/>
        <w:rPr>
          <w:sz w:val="28"/>
          <w:szCs w:val="28"/>
        </w:rPr>
      </w:pPr>
      <w:r w:rsidRPr="00C75580">
        <w:rPr>
          <w:b/>
          <w:bCs/>
          <w:sz w:val="28"/>
          <w:szCs w:val="28"/>
        </w:rPr>
        <w:t>Особенности организации труда в младшем дошкольном возрасте</w:t>
      </w:r>
    </w:p>
    <w:p w:rsidR="00C75580" w:rsidRPr="00C75580" w:rsidRDefault="00C75580" w:rsidP="00954C44">
      <w:pPr>
        <w:shd w:val="clear" w:color="auto" w:fill="FDE9D9" w:themeFill="accent6" w:themeFillTint="33"/>
        <w:rPr>
          <w:sz w:val="28"/>
          <w:szCs w:val="28"/>
        </w:rPr>
      </w:pPr>
      <w:r w:rsidRPr="00C75580">
        <w:rPr>
          <w:sz w:val="28"/>
          <w:szCs w:val="28"/>
        </w:rPr>
        <w:t>В младших группах труд детей организуется в форме индивидуальных поручений. Это объясняется тем, что младшие дошкольники нуждаются в постоянном контроле. Дети действуют вместе с воспитателем: помогают накрывать на стол, раскладывать материал для занятий, кормить рыб, птиц, поливать растения, собирать овощи на огороде. Взрослый берёт на себя наиболее трудную работу, оставляя для ребёнка то, что ему посильно. В процессе работы педагог помогает ребёнку овладевать необходимыми навыками, справляться с возникающими трудностями, исправлять допущенные ошибки.</w:t>
      </w:r>
    </w:p>
    <w:p w:rsidR="00C75580" w:rsidRPr="00C75580" w:rsidRDefault="00C75580" w:rsidP="00954C44">
      <w:pPr>
        <w:shd w:val="clear" w:color="auto" w:fill="FDE9D9" w:themeFill="accent6" w:themeFillTint="33"/>
        <w:rPr>
          <w:sz w:val="28"/>
          <w:szCs w:val="28"/>
        </w:rPr>
      </w:pPr>
      <w:r w:rsidRPr="00C75580">
        <w:rPr>
          <w:sz w:val="28"/>
          <w:szCs w:val="28"/>
        </w:rPr>
        <w:t>Во второй младшей группе в поручениях, направленных на выполнение уже хорошо знакомых действий, могут принимать участие три-четыре ребёнка одновременно. Каждый из них выполняет своё задание, действует в темпе, соответствующем своим индивидуальным особенностям и уровню умений, и по окончанию работы получают оценку педагога.</w:t>
      </w:r>
    </w:p>
    <w:p w:rsidR="00C75580" w:rsidRPr="00C75580" w:rsidRDefault="00C75580" w:rsidP="00954C44">
      <w:pPr>
        <w:shd w:val="clear" w:color="auto" w:fill="FDE9D9" w:themeFill="accent6" w:themeFillTint="33"/>
        <w:rPr>
          <w:sz w:val="28"/>
          <w:szCs w:val="28"/>
        </w:rPr>
      </w:pPr>
      <w:r w:rsidRPr="00C75580">
        <w:rPr>
          <w:sz w:val="28"/>
          <w:szCs w:val="28"/>
        </w:rPr>
        <w:lastRenderedPageBreak/>
        <w:t>Такая организация поручений принимает вид труда рядом: каждый из детей, хотя и работает одновременно с другими участниками, но не испытывает никакой зависимости от них.</w:t>
      </w:r>
    </w:p>
    <w:p w:rsidR="00C75580" w:rsidRPr="00C75580" w:rsidRDefault="00C75580" w:rsidP="00954C44">
      <w:pPr>
        <w:shd w:val="clear" w:color="auto" w:fill="FDE9D9" w:themeFill="accent6" w:themeFillTint="33"/>
        <w:rPr>
          <w:sz w:val="28"/>
          <w:szCs w:val="28"/>
        </w:rPr>
      </w:pPr>
      <w:r w:rsidRPr="00C75580">
        <w:rPr>
          <w:sz w:val="28"/>
          <w:szCs w:val="28"/>
        </w:rPr>
        <w:t>В средней группе педагог продолжает использовать индивидуальные поручения с целью закрепления сформированных навыков. Во второй половине учебного года в том содержании труда, которым дети овладели в достаточной мере, организация поручений принимает характер коллективной деятельности. Усложнением здесь по сравнению с трудом рядом является предъявление нескольким участникам одновременно общего задания и подведение единого итога результатов труда. При этой форме организации дети впервые ставятся в условия коллективной деятельности. Ребёнок начинает понимать, что общий итог работы зависит от того, насколько добросовестно выполнил своё задание каждый.</w:t>
      </w:r>
    </w:p>
    <w:p w:rsidR="00C75580" w:rsidRPr="00C75580" w:rsidRDefault="00C75580" w:rsidP="00954C44">
      <w:pPr>
        <w:shd w:val="clear" w:color="auto" w:fill="FDE9D9" w:themeFill="accent6" w:themeFillTint="33"/>
        <w:rPr>
          <w:sz w:val="28"/>
          <w:szCs w:val="28"/>
        </w:rPr>
      </w:pPr>
      <w:r w:rsidRPr="00C75580">
        <w:rPr>
          <w:sz w:val="28"/>
          <w:szCs w:val="28"/>
        </w:rPr>
        <w:t>В средней группе вводится форма труда дежурства: с начала года – по столовой, со второй половины учебного года – по подготовке к занятиям (если, у детей второй младшей группы сформированы определённые умения дежурства по столовой, то можно их ввести во второй половине учебного года). Дежурный должен выполнять порученное дело самостоятельно, в определённый срок, заботиться обо всех, действовать без напоминания взрослого. Дежурство – это обязанность ребёнка.</w:t>
      </w:r>
    </w:p>
    <w:p w:rsidR="00C75580" w:rsidRPr="00C75580" w:rsidRDefault="00C75580" w:rsidP="00954C44">
      <w:pPr>
        <w:shd w:val="clear" w:color="auto" w:fill="FDE9D9" w:themeFill="accent6" w:themeFillTint="33"/>
        <w:rPr>
          <w:sz w:val="28"/>
          <w:szCs w:val="28"/>
        </w:rPr>
      </w:pPr>
      <w:r w:rsidRPr="00C75580">
        <w:rPr>
          <w:sz w:val="28"/>
          <w:szCs w:val="28"/>
        </w:rPr>
        <w:t>Детям пятого года жизни трудно учитывать работу друг друга, согласовывать между собой свои действия, поэтому организация дежурства принимает вид труда рядом, т.е. за каждым столом один дежурный (аналогично организованы дежурства и при подготовке к занятиям).</w:t>
      </w:r>
    </w:p>
    <w:p w:rsidR="00C75580" w:rsidRPr="00C75580" w:rsidRDefault="00C75580" w:rsidP="00954C44">
      <w:pPr>
        <w:shd w:val="clear" w:color="auto" w:fill="FDE9D9" w:themeFill="accent6" w:themeFillTint="33"/>
        <w:rPr>
          <w:sz w:val="28"/>
          <w:szCs w:val="28"/>
        </w:rPr>
      </w:pPr>
      <w:r w:rsidRPr="00C75580">
        <w:rPr>
          <w:b/>
          <w:bCs/>
          <w:sz w:val="28"/>
          <w:szCs w:val="28"/>
        </w:rPr>
        <w:t>Методы и приёмы организации труда в младшем дошкольном возрасте</w:t>
      </w:r>
    </w:p>
    <w:p w:rsidR="00C75580" w:rsidRPr="00C75580" w:rsidRDefault="00C75580" w:rsidP="00954C44">
      <w:pPr>
        <w:shd w:val="clear" w:color="auto" w:fill="FDE9D9" w:themeFill="accent6" w:themeFillTint="33"/>
        <w:rPr>
          <w:sz w:val="28"/>
          <w:szCs w:val="28"/>
        </w:rPr>
      </w:pPr>
      <w:r w:rsidRPr="00C75580">
        <w:rPr>
          <w:sz w:val="28"/>
          <w:szCs w:val="28"/>
        </w:rPr>
        <w:t>В воспитании детей большое значение имеет организация их самостоятельного труда. Основным его видом в этом возрасте остаётся труд по самообслуживанию. Мы в свою очередь поддерживаем интерес к этому виду труда, а решаем – используя игровые приёмы, систематически напоминая и </w:t>
      </w:r>
      <w:r w:rsidRPr="00C75580">
        <w:rPr>
          <w:b/>
          <w:bCs/>
          <w:sz w:val="28"/>
          <w:szCs w:val="28"/>
        </w:rPr>
        <w:t>контролируя действия детей.</w:t>
      </w:r>
    </w:p>
    <w:p w:rsidR="00C75580" w:rsidRPr="00C75580" w:rsidRDefault="00C75580" w:rsidP="00954C44">
      <w:pPr>
        <w:shd w:val="clear" w:color="auto" w:fill="FDE9D9" w:themeFill="accent6" w:themeFillTint="33"/>
        <w:rPr>
          <w:sz w:val="28"/>
          <w:szCs w:val="28"/>
        </w:rPr>
      </w:pPr>
      <w:r w:rsidRPr="00C75580">
        <w:rPr>
          <w:sz w:val="28"/>
          <w:szCs w:val="28"/>
        </w:rPr>
        <w:t>Например: перед мытьём рук говорю, «Сегодня Пчёлка будет проверять, кто плохо завернул рукава, кто насухо вытер руки». Во время раздевания периодически вспоминаем, в каком порядке снимается одежда.</w:t>
      </w:r>
    </w:p>
    <w:p w:rsidR="00C75580" w:rsidRPr="00C75580" w:rsidRDefault="00C75580" w:rsidP="00954C44">
      <w:pPr>
        <w:shd w:val="clear" w:color="auto" w:fill="FDE9D9" w:themeFill="accent6" w:themeFillTint="33"/>
        <w:rPr>
          <w:sz w:val="28"/>
          <w:szCs w:val="28"/>
        </w:rPr>
      </w:pPr>
      <w:r w:rsidRPr="00C75580">
        <w:rPr>
          <w:sz w:val="28"/>
          <w:szCs w:val="28"/>
        </w:rPr>
        <w:lastRenderedPageBreak/>
        <w:t>Хорошим стимулом к выполнению трудовых действий по самообслуживанию является </w:t>
      </w:r>
      <w:r w:rsidRPr="00C75580">
        <w:rPr>
          <w:b/>
          <w:bCs/>
          <w:sz w:val="28"/>
          <w:szCs w:val="28"/>
        </w:rPr>
        <w:t>оценка деятельности ребёнка</w:t>
      </w:r>
      <w:r w:rsidRPr="00C75580">
        <w:rPr>
          <w:sz w:val="28"/>
          <w:szCs w:val="28"/>
        </w:rPr>
        <w:t>, поощрение его успехов. В четыре года уже начинает проявляться стремления научить товарища тому, что умеют сами. Это желательно отмечать; говоря: «Молодец! Помог застегнуть пуговицу, он теперь выглядит опрятно», или «Как хорошо поступил Миша, он помог Андрюше убрать строитель» и т.д.</w:t>
      </w:r>
    </w:p>
    <w:p w:rsidR="00C75580" w:rsidRPr="00C75580" w:rsidRDefault="00C75580" w:rsidP="00954C44">
      <w:pPr>
        <w:shd w:val="clear" w:color="auto" w:fill="FDE9D9" w:themeFill="accent6" w:themeFillTint="33"/>
        <w:rPr>
          <w:sz w:val="28"/>
          <w:szCs w:val="28"/>
        </w:rPr>
      </w:pPr>
      <w:r w:rsidRPr="00C75580">
        <w:rPr>
          <w:sz w:val="28"/>
          <w:szCs w:val="28"/>
        </w:rPr>
        <w:t xml:space="preserve">Но некоторые дети злоупотребляют добротой товарищей и постоянно ждут, когда им помогут, в таком случае надо говорить: «Сейчас Егор уберёт машины на </w:t>
      </w:r>
      <w:proofErr w:type="gramStart"/>
      <w:r w:rsidRPr="00C75580">
        <w:rPr>
          <w:sz w:val="28"/>
          <w:szCs w:val="28"/>
        </w:rPr>
        <w:t>полку</w:t>
      </w:r>
      <w:proofErr w:type="gramEnd"/>
      <w:r w:rsidRPr="00C75580">
        <w:rPr>
          <w:sz w:val="28"/>
          <w:szCs w:val="28"/>
        </w:rPr>
        <w:t xml:space="preserve"> и мы поиграем в интересную игру».</w:t>
      </w:r>
    </w:p>
    <w:p w:rsidR="00C75580" w:rsidRPr="00C75580" w:rsidRDefault="00C75580" w:rsidP="00954C44">
      <w:pPr>
        <w:shd w:val="clear" w:color="auto" w:fill="FDE9D9" w:themeFill="accent6" w:themeFillTint="33"/>
        <w:rPr>
          <w:sz w:val="28"/>
          <w:szCs w:val="28"/>
        </w:rPr>
      </w:pPr>
      <w:r w:rsidRPr="00C75580">
        <w:rPr>
          <w:sz w:val="28"/>
          <w:szCs w:val="28"/>
        </w:rPr>
        <w:t>Действующий приём в этом возрасте, это </w:t>
      </w:r>
      <w:r w:rsidRPr="00C75580">
        <w:rPr>
          <w:b/>
          <w:bCs/>
          <w:sz w:val="28"/>
          <w:szCs w:val="28"/>
        </w:rPr>
        <w:t>привлечение детей к анализу результатов труда. </w:t>
      </w:r>
      <w:r w:rsidRPr="00C75580">
        <w:rPr>
          <w:sz w:val="28"/>
          <w:szCs w:val="28"/>
        </w:rPr>
        <w:t>Например: «Сейчас мы с Алиной и Галей посмотрим, как дети оделись. Посмотрите, как быстро и аккуратно оделась Марина» и т.д. Ко всему к этому надо стараться дать детям больше </w:t>
      </w:r>
      <w:r w:rsidRPr="00C75580">
        <w:rPr>
          <w:b/>
          <w:bCs/>
          <w:sz w:val="28"/>
          <w:szCs w:val="28"/>
        </w:rPr>
        <w:t>самостоятельности. </w:t>
      </w:r>
      <w:r w:rsidRPr="00C75580">
        <w:rPr>
          <w:sz w:val="28"/>
          <w:szCs w:val="28"/>
        </w:rPr>
        <w:t>Но в то же время помнить, что приём объяснения и показа способа действий в этом возрасте занимает большое место.</w:t>
      </w:r>
    </w:p>
    <w:p w:rsidR="00C75580" w:rsidRPr="00C75580" w:rsidRDefault="00C75580" w:rsidP="00954C44">
      <w:pPr>
        <w:shd w:val="clear" w:color="auto" w:fill="FDE9D9" w:themeFill="accent6" w:themeFillTint="33"/>
        <w:rPr>
          <w:sz w:val="28"/>
          <w:szCs w:val="28"/>
        </w:rPr>
      </w:pPr>
      <w:r w:rsidRPr="00C75580">
        <w:rPr>
          <w:sz w:val="28"/>
          <w:szCs w:val="28"/>
        </w:rPr>
        <w:t xml:space="preserve">Можно начинать учить детей делать простейшие выводы, устанавливать причинные связи, т.е. забыл убрать обувь – будешь её искать, не повесила аккуратно платье – будешь ходить </w:t>
      </w:r>
      <w:proofErr w:type="gramStart"/>
      <w:r w:rsidRPr="00C75580">
        <w:rPr>
          <w:sz w:val="28"/>
          <w:szCs w:val="28"/>
        </w:rPr>
        <w:t>в</w:t>
      </w:r>
      <w:proofErr w:type="gramEnd"/>
      <w:r w:rsidRPr="00C75580">
        <w:rPr>
          <w:sz w:val="28"/>
          <w:szCs w:val="28"/>
        </w:rPr>
        <w:t xml:space="preserve"> мятом.</w:t>
      </w:r>
    </w:p>
    <w:p w:rsidR="00C75580" w:rsidRPr="00C75580" w:rsidRDefault="00C75580" w:rsidP="00954C44">
      <w:pPr>
        <w:shd w:val="clear" w:color="auto" w:fill="FDE9D9" w:themeFill="accent6" w:themeFillTint="33"/>
        <w:rPr>
          <w:sz w:val="28"/>
          <w:szCs w:val="28"/>
        </w:rPr>
      </w:pPr>
      <w:r w:rsidRPr="00C75580">
        <w:rPr>
          <w:sz w:val="28"/>
          <w:szCs w:val="28"/>
        </w:rPr>
        <w:t xml:space="preserve">Хозяйственно-бытовой труд в средней группе начинает занимать значительное место в жизни детей. Как и в младшей </w:t>
      </w:r>
      <w:proofErr w:type="gramStart"/>
      <w:r w:rsidRPr="00C75580">
        <w:rPr>
          <w:sz w:val="28"/>
          <w:szCs w:val="28"/>
        </w:rPr>
        <w:t>группе</w:t>
      </w:r>
      <w:proofErr w:type="gramEnd"/>
      <w:r w:rsidRPr="00C75580">
        <w:rPr>
          <w:sz w:val="28"/>
          <w:szCs w:val="28"/>
        </w:rPr>
        <w:t xml:space="preserve"> основной формой организации этого вида труда являются поручения. Которые дают возможность привлекать детей всей группы к разной трудовой деятельности.</w:t>
      </w:r>
    </w:p>
    <w:p w:rsidR="00C75580" w:rsidRPr="00C75580" w:rsidRDefault="00C75580" w:rsidP="00954C44">
      <w:pPr>
        <w:shd w:val="clear" w:color="auto" w:fill="FDE9D9" w:themeFill="accent6" w:themeFillTint="33"/>
        <w:rPr>
          <w:sz w:val="28"/>
          <w:szCs w:val="28"/>
        </w:rPr>
      </w:pPr>
      <w:r w:rsidRPr="00C75580">
        <w:rPr>
          <w:sz w:val="28"/>
          <w:szCs w:val="28"/>
        </w:rPr>
        <w:t>Так как дети четырёх-пяти лет слабо владеют необходимыми навыками и нуждаются в обучении, поручения даются одному ребёнку или небольшой группе. Но наряду с этим должны иметь место и </w:t>
      </w:r>
      <w:r w:rsidRPr="00C75580">
        <w:rPr>
          <w:b/>
          <w:bCs/>
          <w:sz w:val="28"/>
          <w:szCs w:val="28"/>
        </w:rPr>
        <w:t>коллективные поручения. </w:t>
      </w:r>
      <w:r w:rsidRPr="00C75580">
        <w:rPr>
          <w:sz w:val="28"/>
          <w:szCs w:val="28"/>
        </w:rPr>
        <w:t xml:space="preserve">Необходимо помочь детям распределить работу, своевременно добиваться результата. Например, говорим, что решили доверить важное дело, которое нужно выполнять быстро, аккуратно и дружно: навести порядок в шкафу со строителем («Ведь нельзя садиться завтракать, когда вокруг беспорядок!»). Пока дети </w:t>
      </w:r>
      <w:proofErr w:type="gramStart"/>
      <w:r w:rsidRPr="00C75580">
        <w:rPr>
          <w:sz w:val="28"/>
          <w:szCs w:val="28"/>
        </w:rPr>
        <w:t>убираются их постоянно подбадриваем</w:t>
      </w:r>
      <w:proofErr w:type="gramEnd"/>
      <w:r w:rsidRPr="00C75580">
        <w:rPr>
          <w:sz w:val="28"/>
          <w:szCs w:val="28"/>
        </w:rPr>
        <w:t>: «Как приятно смотреть на детей, когда они работают дружно и старательно – дело быстро спориться!»</w:t>
      </w:r>
    </w:p>
    <w:p w:rsidR="00C75580" w:rsidRPr="00C75580" w:rsidRDefault="00C75580" w:rsidP="00954C44">
      <w:pPr>
        <w:shd w:val="clear" w:color="auto" w:fill="FDE9D9" w:themeFill="accent6" w:themeFillTint="33"/>
        <w:rPr>
          <w:sz w:val="28"/>
          <w:szCs w:val="28"/>
        </w:rPr>
      </w:pPr>
      <w:r w:rsidRPr="00C75580">
        <w:rPr>
          <w:sz w:val="28"/>
          <w:szCs w:val="28"/>
        </w:rPr>
        <w:lastRenderedPageBreak/>
        <w:t>Так же приобщаем детей к выполнению и таких </w:t>
      </w:r>
      <w:r w:rsidRPr="00C75580">
        <w:rPr>
          <w:b/>
          <w:bCs/>
          <w:sz w:val="28"/>
          <w:szCs w:val="28"/>
        </w:rPr>
        <w:t>поручений, которые, на первый взгляд не дают видимых результатов. Н</w:t>
      </w:r>
      <w:r w:rsidRPr="00C75580">
        <w:rPr>
          <w:sz w:val="28"/>
          <w:szCs w:val="28"/>
        </w:rPr>
        <w:t>апример: просим сходить и что-нибудь принести или отнести, что-то спросить или передать на словах.</w:t>
      </w:r>
    </w:p>
    <w:p w:rsidR="00C75580" w:rsidRPr="00C75580" w:rsidRDefault="00C75580" w:rsidP="00954C44">
      <w:pPr>
        <w:shd w:val="clear" w:color="auto" w:fill="FDE9D9" w:themeFill="accent6" w:themeFillTint="33"/>
        <w:rPr>
          <w:sz w:val="28"/>
          <w:szCs w:val="28"/>
        </w:rPr>
      </w:pPr>
      <w:r w:rsidRPr="00C75580">
        <w:rPr>
          <w:sz w:val="28"/>
          <w:szCs w:val="28"/>
        </w:rPr>
        <w:t>При руководстве поручениями действующие приёмы: игровые, совместная деятельность, показ, напоминание и поощрение.</w:t>
      </w:r>
    </w:p>
    <w:p w:rsidR="00C75580" w:rsidRPr="00C75580" w:rsidRDefault="00C75580" w:rsidP="00954C44">
      <w:pPr>
        <w:shd w:val="clear" w:color="auto" w:fill="FDE9D9" w:themeFill="accent6" w:themeFillTint="33"/>
        <w:rPr>
          <w:sz w:val="28"/>
          <w:szCs w:val="28"/>
        </w:rPr>
      </w:pPr>
      <w:r w:rsidRPr="00C75580">
        <w:rPr>
          <w:sz w:val="28"/>
          <w:szCs w:val="28"/>
        </w:rPr>
        <w:t>В средней группе усложняется содержание хозяйственно-бытового труда. Если в младшем возрасте дети постигают отдельные трудовые действия, то теперь они </w:t>
      </w:r>
      <w:r w:rsidRPr="00C75580">
        <w:rPr>
          <w:b/>
          <w:bCs/>
          <w:sz w:val="28"/>
          <w:szCs w:val="28"/>
        </w:rPr>
        <w:t>осваивают целостные трудовые процессы</w:t>
      </w:r>
      <w:r w:rsidRPr="00C75580">
        <w:rPr>
          <w:sz w:val="28"/>
          <w:szCs w:val="28"/>
        </w:rPr>
        <w:t> (моют игрушки, стирают одежду и т.д.). Этот вид труда советую организовывать в утреннее, но чаще в вечернее время. Проводя работу постоянно доводиться до сознания детей, что сделанная ими работа нужна не только для него, но и для его сверстников, взрослых, всех окружающих.</w:t>
      </w:r>
    </w:p>
    <w:p w:rsidR="00C75580" w:rsidRPr="00954C44" w:rsidRDefault="00C75580" w:rsidP="00954C44">
      <w:pPr>
        <w:shd w:val="clear" w:color="auto" w:fill="FDE9D9" w:themeFill="accent6" w:themeFillTint="33"/>
        <w:rPr>
          <w:sz w:val="28"/>
          <w:szCs w:val="28"/>
        </w:rPr>
      </w:pPr>
      <w:r w:rsidRPr="00954C44">
        <w:rPr>
          <w:sz w:val="28"/>
          <w:szCs w:val="28"/>
        </w:rPr>
        <w:t>Дошкольники любят </w:t>
      </w:r>
      <w:r w:rsidRPr="00954C44">
        <w:rPr>
          <w:b/>
          <w:bCs/>
          <w:sz w:val="28"/>
          <w:szCs w:val="28"/>
        </w:rPr>
        <w:t xml:space="preserve">трудиться </w:t>
      </w:r>
      <w:proofErr w:type="gramStart"/>
      <w:r w:rsidRPr="00954C44">
        <w:rPr>
          <w:b/>
          <w:bCs/>
          <w:sz w:val="28"/>
          <w:szCs w:val="28"/>
        </w:rPr>
        <w:t>со</w:t>
      </w:r>
      <w:proofErr w:type="gramEnd"/>
      <w:r w:rsidRPr="00954C44">
        <w:rPr>
          <w:b/>
          <w:bCs/>
          <w:sz w:val="28"/>
          <w:szCs w:val="28"/>
        </w:rPr>
        <w:t xml:space="preserve"> взрослыми.</w:t>
      </w:r>
      <w:r w:rsidRPr="00954C44">
        <w:rPr>
          <w:sz w:val="28"/>
          <w:szCs w:val="28"/>
        </w:rPr>
        <w:t xml:space="preserve"> В средней группе можно организовать труд детей совместно с родителями, с дворником, няней. </w:t>
      </w:r>
      <w:bookmarkStart w:id="0" w:name="_GoBack"/>
      <w:bookmarkEnd w:id="0"/>
      <w:r w:rsidRPr="00954C44">
        <w:rPr>
          <w:sz w:val="28"/>
          <w:szCs w:val="28"/>
        </w:rPr>
        <w:t>Удачно практикуется труд детей и родителей по сооружению снежных построек. Так же расчистка участка зимой - от снега, осенью и весной – от листьев и т.д. В процессе совместной деятельности взрослые показывают пример положительного отношения к труду, товарищеских взаимоотношений. Сразу надо стараться приучать ребят выполнять работу хорошо, обязательно доводить дело до конца. Поощрять за проявленную инициативу.</w:t>
      </w:r>
    </w:p>
    <w:p w:rsidR="00C75580" w:rsidRPr="00954C44" w:rsidRDefault="00C75580" w:rsidP="00954C44">
      <w:pPr>
        <w:shd w:val="clear" w:color="auto" w:fill="FDE9D9" w:themeFill="accent6" w:themeFillTint="33"/>
        <w:rPr>
          <w:sz w:val="28"/>
          <w:szCs w:val="28"/>
        </w:rPr>
      </w:pPr>
      <w:r w:rsidRPr="00954C44">
        <w:rPr>
          <w:sz w:val="28"/>
          <w:szCs w:val="28"/>
        </w:rPr>
        <w:t>Непрерывная трудовая деятельность ребёнка не должна превышать 10 минут. Эффективны в этом возрасте так же игровые приёмы. Например, приходит кто-то и просит помочь протереть мебель. Помыть кукольную посуду и т.д.</w:t>
      </w:r>
    </w:p>
    <w:p w:rsidR="00C75580" w:rsidRPr="00954C44" w:rsidRDefault="00C75580" w:rsidP="00954C44">
      <w:pPr>
        <w:shd w:val="clear" w:color="auto" w:fill="FDE9D9" w:themeFill="accent6" w:themeFillTint="33"/>
        <w:rPr>
          <w:sz w:val="28"/>
          <w:szCs w:val="28"/>
        </w:rPr>
      </w:pPr>
      <w:r w:rsidRPr="00954C44">
        <w:rPr>
          <w:sz w:val="28"/>
          <w:szCs w:val="28"/>
        </w:rPr>
        <w:t>Не следует слишком долго искать виновников беспорядка, а целесообразно обратиться к детям с просьбой, так как на неё они откликнуться охотнее. В своей группе стараемся чаще использовать приёмы – поощрения, говоря: «Посмотрите, как Серёжа хорошо убрал игрушки!». Причём оцениваем не только трудовое действие, но и умения ребёнка правильно, аккуратно обращаться с игрушками.</w:t>
      </w:r>
    </w:p>
    <w:p w:rsidR="00C75580" w:rsidRPr="00954C44" w:rsidRDefault="00C75580" w:rsidP="00954C44">
      <w:pPr>
        <w:shd w:val="clear" w:color="auto" w:fill="FDE9D9" w:themeFill="accent6" w:themeFillTint="33"/>
        <w:rPr>
          <w:sz w:val="28"/>
          <w:szCs w:val="28"/>
        </w:rPr>
      </w:pPr>
      <w:r w:rsidRPr="00954C44">
        <w:rPr>
          <w:sz w:val="28"/>
          <w:szCs w:val="28"/>
        </w:rPr>
        <w:t xml:space="preserve">Начиная со второй младшей </w:t>
      </w:r>
      <w:proofErr w:type="gramStart"/>
      <w:r w:rsidRPr="00954C44">
        <w:rPr>
          <w:sz w:val="28"/>
          <w:szCs w:val="28"/>
        </w:rPr>
        <w:t>группы</w:t>
      </w:r>
      <w:proofErr w:type="gramEnd"/>
      <w:r w:rsidRPr="00954C44">
        <w:rPr>
          <w:sz w:val="28"/>
          <w:szCs w:val="28"/>
        </w:rPr>
        <w:t xml:space="preserve"> начинаем учить детей дежурить по столовой. Так же вводим дежурство по подготовке к занятиям. На данном этапе ведущими приёмами являются: показ, объяснение и </w:t>
      </w:r>
      <w:proofErr w:type="gramStart"/>
      <w:r w:rsidRPr="00954C44">
        <w:rPr>
          <w:sz w:val="28"/>
          <w:szCs w:val="28"/>
        </w:rPr>
        <w:t>контроль за</w:t>
      </w:r>
      <w:proofErr w:type="gramEnd"/>
      <w:r w:rsidRPr="00954C44">
        <w:rPr>
          <w:sz w:val="28"/>
          <w:szCs w:val="28"/>
        </w:rPr>
        <w:t xml:space="preserve"> </w:t>
      </w:r>
      <w:r w:rsidRPr="00954C44">
        <w:rPr>
          <w:sz w:val="28"/>
          <w:szCs w:val="28"/>
        </w:rPr>
        <w:lastRenderedPageBreak/>
        <w:t xml:space="preserve">выполнением действий ребёнка. Всё время стараемся довести до сознания детей, что дежурство – это обязанность каждого перед всеми. Например: «Если плохо продежурите, не постараетесь, то детям будет </w:t>
      </w:r>
      <w:proofErr w:type="gramStart"/>
      <w:r w:rsidRPr="00954C44">
        <w:rPr>
          <w:sz w:val="28"/>
          <w:szCs w:val="28"/>
        </w:rPr>
        <w:t>не приятно</w:t>
      </w:r>
      <w:proofErr w:type="gramEnd"/>
      <w:r w:rsidRPr="00954C44">
        <w:rPr>
          <w:sz w:val="28"/>
          <w:szCs w:val="28"/>
        </w:rPr>
        <w:t>».</w:t>
      </w:r>
    </w:p>
    <w:p w:rsidR="00C75580" w:rsidRPr="00954C44" w:rsidRDefault="00C75580" w:rsidP="00954C44">
      <w:pPr>
        <w:shd w:val="clear" w:color="auto" w:fill="FDE9D9" w:themeFill="accent6" w:themeFillTint="33"/>
        <w:rPr>
          <w:sz w:val="28"/>
          <w:szCs w:val="28"/>
        </w:rPr>
      </w:pPr>
      <w:r w:rsidRPr="00954C44">
        <w:rPr>
          <w:sz w:val="28"/>
          <w:szCs w:val="28"/>
        </w:rPr>
        <w:t xml:space="preserve">С детьми четырёх-пяти лет уже можно организовать и ручной труд. Так же они могут выполнять поручения, направленные на участие детей в уходе за растениями и животными в уголке природы. При этом объясняется последовательность выполнения действий и результат, для чего мы должны всё это выполнять. Периодически </w:t>
      </w:r>
      <w:proofErr w:type="gramStart"/>
      <w:r w:rsidRPr="00954C44">
        <w:rPr>
          <w:sz w:val="28"/>
          <w:szCs w:val="28"/>
        </w:rPr>
        <w:t>вмести с детьми осматривается</w:t>
      </w:r>
      <w:proofErr w:type="gramEnd"/>
      <w:r w:rsidRPr="00954C44">
        <w:rPr>
          <w:sz w:val="28"/>
          <w:szCs w:val="28"/>
        </w:rPr>
        <w:t xml:space="preserve"> уголок природы. Для того</w:t>
      </w:r>
      <w:proofErr w:type="gramStart"/>
      <w:r w:rsidRPr="00954C44">
        <w:rPr>
          <w:sz w:val="28"/>
          <w:szCs w:val="28"/>
        </w:rPr>
        <w:t>,</w:t>
      </w:r>
      <w:proofErr w:type="gramEnd"/>
      <w:r w:rsidRPr="00954C44">
        <w:rPr>
          <w:sz w:val="28"/>
          <w:szCs w:val="28"/>
        </w:rPr>
        <w:t xml:space="preserve"> чтобы они приучались замечать происходящие там изменения. Важно </w:t>
      </w:r>
      <w:proofErr w:type="gramStart"/>
      <w:r w:rsidRPr="00954C44">
        <w:rPr>
          <w:sz w:val="28"/>
          <w:szCs w:val="28"/>
        </w:rPr>
        <w:t>помнить</w:t>
      </w:r>
      <w:proofErr w:type="gramEnd"/>
      <w:r w:rsidRPr="00954C44">
        <w:rPr>
          <w:sz w:val="28"/>
          <w:szCs w:val="28"/>
        </w:rPr>
        <w:t xml:space="preserve"> что ребёнка этого возраста больше интересует сам процесс труда, чем его результат, поэтому надо постоянно показывать и объяснять, сколько воды надо дать растению, как рыхлить землю, чтобы </w:t>
      </w:r>
      <w:proofErr w:type="spellStart"/>
      <w:r w:rsidRPr="00954C44">
        <w:rPr>
          <w:sz w:val="28"/>
          <w:szCs w:val="28"/>
        </w:rPr>
        <w:t>неповредить</w:t>
      </w:r>
      <w:proofErr w:type="spellEnd"/>
      <w:r w:rsidRPr="00954C44">
        <w:rPr>
          <w:sz w:val="28"/>
          <w:szCs w:val="28"/>
        </w:rPr>
        <w:t xml:space="preserve"> корни; сколько корма посыпать рыбам или птице. В процессе труда привлекается внимание детей на внешний вид растений, поведение животных, учим наблюдать за ними.</w:t>
      </w:r>
    </w:p>
    <w:p w:rsidR="00C75580" w:rsidRPr="00954C44" w:rsidRDefault="00C75580" w:rsidP="00954C44">
      <w:pPr>
        <w:shd w:val="clear" w:color="auto" w:fill="FDE9D9" w:themeFill="accent6" w:themeFillTint="33"/>
        <w:rPr>
          <w:sz w:val="28"/>
          <w:szCs w:val="28"/>
        </w:rPr>
      </w:pPr>
      <w:r w:rsidRPr="00954C44">
        <w:rPr>
          <w:sz w:val="28"/>
          <w:szCs w:val="28"/>
        </w:rPr>
        <w:t>Всё это способствует развитию наблюдательности, воспитанию бережного, заботливого отношения к растениям и животным.</w:t>
      </w:r>
    </w:p>
    <w:p w:rsidR="00C75580" w:rsidRPr="00954C44" w:rsidRDefault="00C75580" w:rsidP="00954C44">
      <w:pPr>
        <w:shd w:val="clear" w:color="auto" w:fill="FDE9D9" w:themeFill="accent6" w:themeFillTint="33"/>
        <w:rPr>
          <w:sz w:val="28"/>
          <w:szCs w:val="28"/>
        </w:rPr>
      </w:pPr>
      <w:r w:rsidRPr="00954C44">
        <w:rPr>
          <w:sz w:val="28"/>
          <w:szCs w:val="28"/>
        </w:rPr>
        <w:t>Для получения хороших результатов при организации детского труда и облегчения работы при планировании труда, мной был составлен примерный тематический план трудовой деятельности на месяц, работая по нему можно добиться хороших результатов у детей.</w:t>
      </w:r>
    </w:p>
    <w:p w:rsidR="00C75580" w:rsidRPr="00954C44" w:rsidRDefault="00C75580" w:rsidP="00954C44">
      <w:pPr>
        <w:shd w:val="clear" w:color="auto" w:fill="FDE9D9" w:themeFill="accent6" w:themeFillTint="33"/>
        <w:rPr>
          <w:sz w:val="28"/>
          <w:szCs w:val="28"/>
        </w:rPr>
      </w:pPr>
      <w:r w:rsidRPr="00954C44">
        <w:rPr>
          <w:b/>
          <w:bCs/>
          <w:sz w:val="28"/>
          <w:szCs w:val="28"/>
        </w:rPr>
        <w:t>Заключение</w:t>
      </w:r>
    </w:p>
    <w:p w:rsidR="00C75580" w:rsidRPr="00954C44" w:rsidRDefault="00C75580" w:rsidP="00954C44">
      <w:pPr>
        <w:shd w:val="clear" w:color="auto" w:fill="FDE9D9" w:themeFill="accent6" w:themeFillTint="33"/>
        <w:rPr>
          <w:sz w:val="28"/>
          <w:szCs w:val="28"/>
        </w:rPr>
      </w:pPr>
      <w:r w:rsidRPr="00954C44">
        <w:rPr>
          <w:sz w:val="28"/>
          <w:szCs w:val="28"/>
        </w:rPr>
        <w:t>Воспитание трудовой деятельности у детей младшего дошкольного возраста – это, на мой взгляд, один из самых важных результатов работы в детском саду. Именно в этом возрасте закладывается фундамент по формированию нравственно-трудовых качеств.</w:t>
      </w:r>
    </w:p>
    <w:p w:rsidR="00C4009A" w:rsidRPr="00954C44" w:rsidRDefault="00C4009A" w:rsidP="00954C44">
      <w:pPr>
        <w:shd w:val="clear" w:color="auto" w:fill="FDE9D9" w:themeFill="accent6" w:themeFillTint="33"/>
        <w:rPr>
          <w:sz w:val="28"/>
          <w:szCs w:val="28"/>
        </w:rPr>
      </w:pPr>
    </w:p>
    <w:sectPr w:rsidR="00C4009A" w:rsidRPr="00954C44" w:rsidSect="00954C44">
      <w:pgSz w:w="11906" w:h="16838"/>
      <w:pgMar w:top="1134" w:right="850" w:bottom="1134" w:left="1701" w:header="708" w:footer="708" w:gutter="0"/>
      <w:pgBorders w:offsetFrom="page">
        <w:top w:val="thinThickThinMediumGap" w:sz="24" w:space="24" w:color="7030A0"/>
        <w:left w:val="thinThickThinMediumGap" w:sz="24" w:space="24" w:color="7030A0"/>
        <w:bottom w:val="thinThickThinMediumGap" w:sz="24" w:space="24" w:color="7030A0"/>
        <w:right w:val="thinThickThinMedium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B752B"/>
    <w:multiLevelType w:val="multilevel"/>
    <w:tmpl w:val="88BE8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6D53ED"/>
    <w:multiLevelType w:val="multilevel"/>
    <w:tmpl w:val="C6CA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80"/>
    <w:rsid w:val="00954C44"/>
    <w:rsid w:val="00C4009A"/>
    <w:rsid w:val="00C7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55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55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962575">
      <w:bodyDiv w:val="1"/>
      <w:marLeft w:val="0"/>
      <w:marRight w:val="0"/>
      <w:marTop w:val="0"/>
      <w:marBottom w:val="0"/>
      <w:divBdr>
        <w:top w:val="none" w:sz="0" w:space="0" w:color="auto"/>
        <w:left w:val="none" w:sz="0" w:space="0" w:color="auto"/>
        <w:bottom w:val="none" w:sz="0" w:space="0" w:color="auto"/>
        <w:right w:val="none" w:sz="0" w:space="0" w:color="auto"/>
      </w:divBdr>
      <w:divsChild>
        <w:div w:id="922226741">
          <w:marLeft w:val="-225"/>
          <w:marRight w:val="-225"/>
          <w:marTop w:val="0"/>
          <w:marBottom w:val="0"/>
          <w:divBdr>
            <w:top w:val="none" w:sz="0" w:space="0" w:color="auto"/>
            <w:left w:val="none" w:sz="0" w:space="0" w:color="auto"/>
            <w:bottom w:val="none" w:sz="0" w:space="0" w:color="auto"/>
            <w:right w:val="none" w:sz="0" w:space="0" w:color="auto"/>
          </w:divBdr>
        </w:div>
        <w:div w:id="55358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AE3-EB43-4B6E-BFA0-265CCC59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1686</Words>
  <Characters>9613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2021-03-11T02:59:00Z</dcterms:created>
  <dcterms:modified xsi:type="dcterms:W3CDTF">2021-03-11T03:13:00Z</dcterms:modified>
</cp:coreProperties>
</file>