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46" w:rsidRPr="00302746" w:rsidRDefault="00302746" w:rsidP="0098443B">
      <w:pPr>
        <w:spacing w:after="0"/>
        <w:jc w:val="center"/>
        <w:rPr>
          <w:rFonts w:ascii="Times New Roman" w:eastAsia="Times New Roman" w:hAnsi="Times New Roman" w:cs="Times New Roman"/>
          <w:b/>
          <w:sz w:val="24"/>
          <w:szCs w:val="28"/>
        </w:rPr>
      </w:pPr>
      <w:r w:rsidRPr="00302746">
        <w:rPr>
          <w:rFonts w:ascii="Times New Roman" w:eastAsia="Times New Roman" w:hAnsi="Times New Roman" w:cs="Times New Roman"/>
          <w:b/>
          <w:sz w:val="24"/>
          <w:szCs w:val="28"/>
        </w:rPr>
        <w:t>МБДОУ «Детский сад «255»</w:t>
      </w:r>
    </w:p>
    <w:p w:rsidR="009C1F8D" w:rsidRPr="00302746" w:rsidRDefault="00676423" w:rsidP="0098443B">
      <w:pPr>
        <w:spacing w:after="0"/>
        <w:jc w:val="center"/>
        <w:rPr>
          <w:rFonts w:ascii="Times New Roman" w:eastAsia="Times New Roman" w:hAnsi="Times New Roman" w:cs="Times New Roman"/>
          <w:b/>
          <w:color w:val="002060"/>
          <w:sz w:val="28"/>
          <w:szCs w:val="28"/>
        </w:rPr>
      </w:pPr>
      <w:r w:rsidRPr="00302746">
        <w:rPr>
          <w:rFonts w:ascii="Times New Roman" w:eastAsia="Times New Roman" w:hAnsi="Times New Roman" w:cs="Times New Roman"/>
          <w:b/>
          <w:color w:val="002060"/>
          <w:sz w:val="28"/>
          <w:szCs w:val="28"/>
        </w:rPr>
        <w:t xml:space="preserve">Консультация для родителей </w:t>
      </w:r>
    </w:p>
    <w:p w:rsidR="00676423" w:rsidRPr="00302746" w:rsidRDefault="00676423" w:rsidP="0098443B">
      <w:pPr>
        <w:spacing w:after="0"/>
        <w:jc w:val="center"/>
        <w:rPr>
          <w:rFonts w:ascii="Times New Roman" w:eastAsia="Times New Roman" w:hAnsi="Times New Roman" w:cs="Times New Roman"/>
          <w:b/>
          <w:color w:val="C00000"/>
          <w:sz w:val="32"/>
          <w:szCs w:val="28"/>
        </w:rPr>
      </w:pPr>
      <w:r w:rsidRPr="00302746">
        <w:rPr>
          <w:rFonts w:ascii="Times New Roman" w:eastAsia="Times New Roman" w:hAnsi="Times New Roman" w:cs="Times New Roman"/>
          <w:b/>
          <w:color w:val="C00000"/>
          <w:sz w:val="32"/>
          <w:szCs w:val="28"/>
        </w:rPr>
        <w:t>« Пальчиков</w:t>
      </w:r>
      <w:r w:rsidR="0098443B" w:rsidRPr="00302746">
        <w:rPr>
          <w:rFonts w:ascii="Times New Roman" w:eastAsia="Times New Roman" w:hAnsi="Times New Roman" w:cs="Times New Roman"/>
          <w:b/>
          <w:color w:val="C00000"/>
          <w:sz w:val="32"/>
          <w:szCs w:val="28"/>
        </w:rPr>
        <w:t>ая гимнастика» для дошкольников</w:t>
      </w:r>
    </w:p>
    <w:p w:rsidR="0098443B" w:rsidRPr="0098443B" w:rsidRDefault="00302746" w:rsidP="0098443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190500</wp:posOffset>
            </wp:positionV>
            <wp:extent cx="3048000" cy="2171700"/>
            <wp:effectExtent l="19050" t="0" r="0" b="0"/>
            <wp:wrapTight wrapText="bothSides">
              <wp:wrapPolygon edited="0">
                <wp:start x="-135" y="0"/>
                <wp:lineTo x="-135" y="21411"/>
                <wp:lineTo x="21600" y="21411"/>
                <wp:lineTo x="21600" y="0"/>
                <wp:lineTo x="-135" y="0"/>
              </wp:wrapPolygon>
            </wp:wrapTight>
            <wp:docPr id="1" name="Рисунок 1" descr="https://group11-ds92.edusev.ru/uploads/31000/30905/section/409897/gimn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oup11-ds92.edusev.ru/uploads/31000/30905/section/409897/gimn_1.jpeg"/>
                    <pic:cNvPicPr>
                      <a:picLocks noChangeAspect="1" noChangeArrowheads="1"/>
                    </pic:cNvPicPr>
                  </pic:nvPicPr>
                  <pic:blipFill>
                    <a:blip r:embed="rId5"/>
                    <a:srcRect l="9139" r="20310"/>
                    <a:stretch>
                      <a:fillRect/>
                    </a:stretch>
                  </pic:blipFill>
                  <pic:spPr bwMode="auto">
                    <a:xfrm>
                      <a:off x="0" y="0"/>
                      <a:ext cx="3048000" cy="2171700"/>
                    </a:xfrm>
                    <a:prstGeom prst="rect">
                      <a:avLst/>
                    </a:prstGeom>
                    <a:noFill/>
                    <a:ln w="9525">
                      <a:noFill/>
                      <a:miter lim="800000"/>
                      <a:headEnd/>
                      <a:tailEnd/>
                    </a:ln>
                  </pic:spPr>
                </pic:pic>
              </a:graphicData>
            </a:graphic>
          </wp:anchor>
        </w:drawing>
      </w:r>
    </w:p>
    <w:p w:rsidR="009C1F8D" w:rsidRPr="0098443B" w:rsidRDefault="00676423" w:rsidP="0098443B">
      <w:pPr>
        <w:spacing w:after="0"/>
        <w:ind w:firstLine="708"/>
        <w:jc w:val="both"/>
        <w:rPr>
          <w:rFonts w:ascii="Times New Roman" w:eastAsia="Times New Roman" w:hAnsi="Times New Roman" w:cs="Times New Roman"/>
          <w:sz w:val="28"/>
          <w:szCs w:val="28"/>
        </w:rPr>
      </w:pPr>
      <w:r w:rsidRPr="0098443B">
        <w:rPr>
          <w:rFonts w:ascii="Times New Roman" w:eastAsia="Times New Roman" w:hAnsi="Times New Roman" w:cs="Times New Roman"/>
          <w:i/>
          <w:sz w:val="28"/>
          <w:szCs w:val="28"/>
        </w:rPr>
        <w:t>Движение пальцев и кистей рук имеют особое, развивающее воздействие.</w:t>
      </w:r>
      <w:r w:rsidRPr="0098443B">
        <w:rPr>
          <w:rFonts w:ascii="Times New Roman" w:eastAsia="Times New Roman" w:hAnsi="Times New Roman" w:cs="Times New Roman"/>
          <w:sz w:val="28"/>
          <w:szCs w:val="28"/>
        </w:rPr>
        <w:t xml:space="preserve">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98443B">
        <w:rPr>
          <w:rFonts w:ascii="Times New Roman" w:eastAsia="Times New Roman" w:hAnsi="Times New Roman" w:cs="Times New Roman"/>
          <w:sz w:val="28"/>
          <w:szCs w:val="28"/>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r w:rsidRPr="0098443B">
        <w:rPr>
          <w:rFonts w:ascii="Times New Roman" w:eastAsia="Times New Roman" w:hAnsi="Times New Roman" w:cs="Times New Roman"/>
          <w:sz w:val="28"/>
          <w:szCs w:val="28"/>
        </w:rPr>
        <w:t xml:space="preserve"> </w:t>
      </w:r>
      <w:r w:rsidRPr="0098443B">
        <w:rPr>
          <w:rFonts w:ascii="Times New Roman" w:eastAsia="Times New Roman" w:hAnsi="Times New Roman" w:cs="Times New Roman"/>
          <w:b/>
          <w:i/>
          <w:sz w:val="28"/>
          <w:szCs w:val="28"/>
        </w:rPr>
        <w:t>Влияние воздействия руки на мозг человека было известно еще до нашей эры.</w:t>
      </w:r>
      <w:r w:rsidRPr="0098443B">
        <w:rPr>
          <w:rFonts w:ascii="Times New Roman" w:eastAsia="Times New Roman" w:hAnsi="Times New Roman" w:cs="Times New Roman"/>
          <w:sz w:val="28"/>
          <w:szCs w:val="28"/>
        </w:rPr>
        <w:t xml:space="preserve"> Специалисты восточной медицины </w:t>
      </w:r>
      <w:proofErr w:type="gramStart"/>
      <w:r w:rsidRPr="0098443B">
        <w:rPr>
          <w:rFonts w:ascii="Times New Roman" w:eastAsia="Times New Roman" w:hAnsi="Times New Roman" w:cs="Times New Roman"/>
          <w:sz w:val="28"/>
          <w:szCs w:val="28"/>
        </w:rPr>
        <w:t>утверждают</w:t>
      </w:r>
      <w:proofErr w:type="gramEnd"/>
      <w:r w:rsidRPr="0098443B">
        <w:rPr>
          <w:rFonts w:ascii="Times New Roman" w:eastAsia="Times New Roman" w:hAnsi="Times New Roman" w:cs="Times New Roman"/>
          <w:sz w:val="28"/>
          <w:szCs w:val="28"/>
        </w:rPr>
        <w:t xml:space="preserve"> что игры с участием рук и пальцев приводят в гармоничное отношение тело и разум, поддерживая мозговые системы в отличном состоянии.</w:t>
      </w:r>
    </w:p>
    <w:p w:rsidR="00676423" w:rsidRPr="0098443B" w:rsidRDefault="00676423" w:rsidP="0098443B">
      <w:pPr>
        <w:spacing w:after="0"/>
        <w:ind w:firstLine="708"/>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В головном мозгу речевая область расположена рядом с двигательной областью, являясь ее частью. Известный исследователь детской речи М. М. Кольцов пишет: </w:t>
      </w:r>
      <w:r w:rsidRPr="0098443B">
        <w:rPr>
          <w:rFonts w:ascii="Times New Roman" w:eastAsia="Times New Roman" w:hAnsi="Times New Roman" w:cs="Times New Roman"/>
          <w:i/>
          <w:sz w:val="28"/>
          <w:szCs w:val="28"/>
        </w:rPr>
        <w:t xml:space="preserve">«Движение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w:t>
      </w:r>
      <w:r w:rsidRPr="0098443B">
        <w:rPr>
          <w:rFonts w:ascii="Times New Roman" w:eastAsia="Times New Roman" w:hAnsi="Times New Roman" w:cs="Times New Roman"/>
          <w:sz w:val="28"/>
          <w:szCs w:val="28"/>
        </w:rPr>
        <w:t>Поэтому уровень развития речи находится в прямой зависимости от степени сформированности тонких движений пальцев рук.</w:t>
      </w:r>
    </w:p>
    <w:p w:rsidR="009C1F8D" w:rsidRPr="0098443B" w:rsidRDefault="00676423" w:rsidP="0098443B">
      <w:pPr>
        <w:spacing w:after="0"/>
        <w:jc w:val="both"/>
        <w:rPr>
          <w:rFonts w:ascii="Times New Roman" w:eastAsia="Times New Roman" w:hAnsi="Times New Roman" w:cs="Times New Roman"/>
          <w:b/>
          <w:i/>
          <w:sz w:val="28"/>
          <w:szCs w:val="28"/>
        </w:rPr>
      </w:pPr>
      <w:r w:rsidRPr="0098443B">
        <w:rPr>
          <w:rFonts w:ascii="Times New Roman" w:eastAsia="Times New Roman" w:hAnsi="Times New Roman" w:cs="Times New Roman"/>
          <w:sz w:val="28"/>
          <w:szCs w:val="28"/>
        </w:rPr>
        <w:t xml:space="preserve">   </w:t>
      </w:r>
      <w:r w:rsidR="009C1F8D" w:rsidRPr="0098443B">
        <w:rPr>
          <w:rFonts w:ascii="Times New Roman" w:eastAsia="Times New Roman" w:hAnsi="Times New Roman" w:cs="Times New Roman"/>
          <w:sz w:val="28"/>
          <w:szCs w:val="28"/>
        </w:rPr>
        <w:tab/>
      </w:r>
      <w:r w:rsidRPr="0098443B">
        <w:rPr>
          <w:rFonts w:ascii="Times New Roman" w:eastAsia="Times New Roman" w:hAnsi="Times New Roman" w:cs="Times New Roman"/>
          <w:b/>
          <w:i/>
          <w:sz w:val="28"/>
          <w:szCs w:val="28"/>
        </w:rPr>
        <w:t>Речь совершенствуется под влиянием кинетических импульсов от рук, точнее, от пальцев.</w:t>
      </w:r>
      <w:r w:rsidRPr="0098443B">
        <w:rPr>
          <w:rFonts w:ascii="Times New Roman" w:eastAsia="Times New Roman" w:hAnsi="Times New Roman" w:cs="Times New Roman"/>
          <w:sz w:val="28"/>
          <w:szCs w:val="28"/>
        </w:rPr>
        <w:t xml:space="preserve"> 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w:t>
      </w:r>
      <w:r w:rsidRPr="0098443B">
        <w:rPr>
          <w:rFonts w:ascii="Times New Roman" w:eastAsia="Times New Roman" w:hAnsi="Times New Roman" w:cs="Times New Roman"/>
          <w:b/>
          <w:i/>
          <w:sz w:val="28"/>
          <w:szCs w:val="28"/>
        </w:rPr>
        <w:t>Если в 4 года ребенок не умеет доносить в пригоршне воду до лица, не разливая ее, значит, у него отстает в развитии мелкая мускулатура.</w:t>
      </w:r>
    </w:p>
    <w:p w:rsidR="00676423" w:rsidRPr="0098443B" w:rsidRDefault="00676423" w:rsidP="0098443B">
      <w:pPr>
        <w:spacing w:after="0"/>
        <w:ind w:firstLine="708"/>
        <w:jc w:val="both"/>
        <w:rPr>
          <w:rFonts w:ascii="Times New Roman" w:eastAsia="Times New Roman" w:hAnsi="Times New Roman" w:cs="Times New Roman"/>
          <w:sz w:val="28"/>
          <w:szCs w:val="28"/>
        </w:rPr>
      </w:pPr>
      <w:r w:rsidRPr="0098443B">
        <w:rPr>
          <w:rFonts w:ascii="Times New Roman" w:eastAsia="Times New Roman" w:hAnsi="Times New Roman" w:cs="Times New Roman"/>
          <w:i/>
          <w:sz w:val="28"/>
          <w:szCs w:val="28"/>
        </w:rPr>
        <w:t xml:space="preserve">После 5 лет дети могут изобразить движения «ладонь - кулак - ребро». </w:t>
      </w:r>
      <w:r w:rsidRPr="0098443B">
        <w:rPr>
          <w:rFonts w:ascii="Times New Roman" w:eastAsia="Times New Roman" w:hAnsi="Times New Roman" w:cs="Times New Roman"/>
          <w:sz w:val="28"/>
          <w:szCs w:val="28"/>
        </w:rPr>
        <w:t xml:space="preserve">Если затрудняются, то это говорит об определенных нарушениях. Обнаружив отставания у ребенка, не огорчайтесь, но и не оставляйте все как </w:t>
      </w:r>
      <w:r w:rsidRPr="0098443B">
        <w:rPr>
          <w:rFonts w:ascii="Times New Roman" w:eastAsia="Times New Roman" w:hAnsi="Times New Roman" w:cs="Times New Roman"/>
          <w:sz w:val="28"/>
          <w:szCs w:val="28"/>
        </w:rPr>
        <w:lastRenderedPageBreak/>
        <w:t xml:space="preserve">есть, надеясь, что со временем ваш ребенок догонит сверстников. Это ошибочная позиция. Ребенку необходима ваша помощь. Займитесь с ним пальчиковой гимнастикой, играми и упражнениями для развития руки. Слабую руку дошкольника можно и необходимо развивать. О значении и содержании пальчиковой гимнастики имеется </w:t>
      </w:r>
      <w:proofErr w:type="gramStart"/>
      <w:r w:rsidRPr="0098443B">
        <w:rPr>
          <w:rFonts w:ascii="Times New Roman" w:eastAsia="Times New Roman" w:hAnsi="Times New Roman" w:cs="Times New Roman"/>
          <w:sz w:val="28"/>
          <w:szCs w:val="28"/>
        </w:rPr>
        <w:t>очень много</w:t>
      </w:r>
      <w:proofErr w:type="gramEnd"/>
      <w:r w:rsidRPr="0098443B">
        <w:rPr>
          <w:rFonts w:ascii="Times New Roman" w:eastAsia="Times New Roman" w:hAnsi="Times New Roman" w:cs="Times New Roman"/>
          <w:sz w:val="28"/>
          <w:szCs w:val="28"/>
        </w:rPr>
        <w:t xml:space="preserve"> разнообразной литературы. </w:t>
      </w:r>
    </w:p>
    <w:p w:rsidR="00676423" w:rsidRPr="0098443B" w:rsidRDefault="00676423" w:rsidP="0098443B">
      <w:pPr>
        <w:spacing w:after="0"/>
        <w:jc w:val="both"/>
        <w:rPr>
          <w:rFonts w:ascii="Times New Roman" w:eastAsia="Times New Roman" w:hAnsi="Times New Roman" w:cs="Times New Roman"/>
          <w:b/>
          <w:i/>
          <w:sz w:val="28"/>
          <w:szCs w:val="28"/>
        </w:rPr>
      </w:pPr>
      <w:r w:rsidRPr="0098443B">
        <w:rPr>
          <w:rFonts w:ascii="Times New Roman" w:eastAsia="Times New Roman" w:hAnsi="Times New Roman" w:cs="Times New Roman"/>
          <w:b/>
          <w:i/>
          <w:sz w:val="28"/>
          <w:szCs w:val="28"/>
        </w:rPr>
        <w:t>Что дает пальчиковая гимнастика детям?</w:t>
      </w:r>
    </w:p>
    <w:p w:rsidR="00676423" w:rsidRPr="0098443B" w:rsidRDefault="00676423" w:rsidP="0098443B">
      <w:pPr>
        <w:numPr>
          <w:ilvl w:val="0"/>
          <w:numId w:val="1"/>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Способствует овладению навыками мелкой моторики.</w:t>
      </w:r>
    </w:p>
    <w:p w:rsidR="00676423" w:rsidRPr="0098443B" w:rsidRDefault="00676423" w:rsidP="0098443B">
      <w:pPr>
        <w:numPr>
          <w:ilvl w:val="0"/>
          <w:numId w:val="1"/>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Помогает развивать речь.</w:t>
      </w:r>
    </w:p>
    <w:p w:rsidR="00676423" w:rsidRPr="0098443B" w:rsidRDefault="00676423" w:rsidP="0098443B">
      <w:pPr>
        <w:numPr>
          <w:ilvl w:val="0"/>
          <w:numId w:val="1"/>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Повышает работоспособность коры головного мозга.</w:t>
      </w:r>
    </w:p>
    <w:p w:rsidR="00676423" w:rsidRPr="0098443B" w:rsidRDefault="00302746" w:rsidP="0098443B">
      <w:pPr>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3028315</wp:posOffset>
            </wp:positionH>
            <wp:positionV relativeFrom="paragraph">
              <wp:posOffset>396875</wp:posOffset>
            </wp:positionV>
            <wp:extent cx="3117850" cy="1702435"/>
            <wp:effectExtent l="19050" t="0" r="6350" b="0"/>
            <wp:wrapTight wrapText="bothSides">
              <wp:wrapPolygon edited="0">
                <wp:start x="7787" y="0"/>
                <wp:lineTo x="3959" y="1209"/>
                <wp:lineTo x="2112" y="2417"/>
                <wp:lineTo x="2112" y="3867"/>
                <wp:lineTo x="0" y="9910"/>
                <wp:lineTo x="-132" y="13052"/>
                <wp:lineTo x="1716" y="15469"/>
                <wp:lineTo x="2771" y="15469"/>
                <wp:lineTo x="6467" y="19578"/>
                <wp:lineTo x="8051" y="21270"/>
                <wp:lineTo x="8182" y="21270"/>
                <wp:lineTo x="10822" y="21270"/>
                <wp:lineTo x="14913" y="21270"/>
                <wp:lineTo x="17025" y="20545"/>
                <wp:lineTo x="17157" y="19336"/>
                <wp:lineTo x="20852" y="15711"/>
                <wp:lineTo x="20852" y="15469"/>
                <wp:lineTo x="21644" y="14744"/>
                <wp:lineTo x="21644" y="12810"/>
                <wp:lineTo x="21248" y="11602"/>
                <wp:lineTo x="20060" y="7734"/>
                <wp:lineTo x="20192" y="5801"/>
                <wp:lineTo x="18873" y="4592"/>
                <wp:lineTo x="15441" y="3867"/>
                <wp:lineTo x="9238" y="0"/>
                <wp:lineTo x="7787" y="0"/>
              </wp:wrapPolygon>
            </wp:wrapTight>
            <wp:docPr id="4" name="Рисунок 4" descr="https://ds05.infourok.ru/uploads/ex/09e9/0012a788-7f620842/hello_html_1d2b3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09e9/0012a788-7f620842/hello_html_1d2b3923.png"/>
                    <pic:cNvPicPr>
                      <a:picLocks noChangeAspect="1" noChangeArrowheads="1"/>
                    </pic:cNvPicPr>
                  </pic:nvPicPr>
                  <pic:blipFill>
                    <a:blip r:embed="rId6" cstate="print"/>
                    <a:srcRect/>
                    <a:stretch>
                      <a:fillRect/>
                    </a:stretch>
                  </pic:blipFill>
                  <pic:spPr bwMode="auto">
                    <a:xfrm>
                      <a:off x="0" y="0"/>
                      <a:ext cx="3117850" cy="1702435"/>
                    </a:xfrm>
                    <a:prstGeom prst="rect">
                      <a:avLst/>
                    </a:prstGeom>
                    <a:noFill/>
                    <a:ln w="9525">
                      <a:noFill/>
                      <a:miter lim="800000"/>
                      <a:headEnd/>
                      <a:tailEnd/>
                    </a:ln>
                  </pic:spPr>
                </pic:pic>
              </a:graphicData>
            </a:graphic>
          </wp:anchor>
        </w:drawing>
      </w:r>
      <w:r w:rsidR="00676423" w:rsidRPr="0098443B">
        <w:rPr>
          <w:rFonts w:ascii="Times New Roman" w:eastAsia="Times New Roman" w:hAnsi="Times New Roman" w:cs="Times New Roman"/>
          <w:sz w:val="28"/>
          <w:szCs w:val="28"/>
        </w:rPr>
        <w:t>Развивает у ребенка психические процессы: мышление, внимание, память, воображение.</w:t>
      </w:r>
    </w:p>
    <w:p w:rsidR="00676423" w:rsidRPr="0098443B" w:rsidRDefault="00676423" w:rsidP="0098443B">
      <w:pPr>
        <w:numPr>
          <w:ilvl w:val="0"/>
          <w:numId w:val="1"/>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Снимает тревожность.</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   </w:t>
      </w:r>
      <w:r w:rsidR="009C1F8D" w:rsidRPr="0098443B">
        <w:rPr>
          <w:rFonts w:ascii="Times New Roman" w:eastAsia="Times New Roman" w:hAnsi="Times New Roman" w:cs="Times New Roman"/>
          <w:sz w:val="28"/>
          <w:szCs w:val="28"/>
        </w:rPr>
        <w:tab/>
      </w:r>
      <w:r w:rsidRPr="0098443B">
        <w:rPr>
          <w:rFonts w:ascii="Times New Roman" w:eastAsia="Times New Roman" w:hAnsi="Times New Roman" w:cs="Times New Roman"/>
          <w:sz w:val="28"/>
          <w:szCs w:val="28"/>
        </w:rPr>
        <w:t xml:space="preserve">Умелыми пальчики становятся не сразу. Поэтому </w:t>
      </w:r>
      <w:r w:rsidRPr="0098443B">
        <w:rPr>
          <w:rFonts w:ascii="Times New Roman" w:eastAsia="Times New Roman" w:hAnsi="Times New Roman" w:cs="Times New Roman"/>
          <w:b/>
          <w:i/>
          <w:sz w:val="28"/>
          <w:szCs w:val="28"/>
        </w:rPr>
        <w:t>игры, упражнения, пальчиковые разминки необходимо проводить ежедневно</w:t>
      </w:r>
      <w:r w:rsidRPr="0098443B">
        <w:rPr>
          <w:rFonts w:ascii="Times New Roman" w:eastAsia="Times New Roman" w:hAnsi="Times New Roman" w:cs="Times New Roman"/>
          <w:sz w:val="28"/>
          <w:szCs w:val="28"/>
        </w:rPr>
        <w:t xml:space="preserve">, в детском саду и дома, во дворе, во время выездов на природу. Во время занятий </w:t>
      </w:r>
      <w:r w:rsidRPr="0098443B">
        <w:rPr>
          <w:rFonts w:ascii="Times New Roman" w:eastAsia="Times New Roman" w:hAnsi="Times New Roman" w:cs="Times New Roman"/>
          <w:b/>
          <w:i/>
          <w:sz w:val="28"/>
          <w:szCs w:val="28"/>
        </w:rPr>
        <w:t>учитывайте индивидуальные особенности вашего ребенка</w:t>
      </w:r>
      <w:r w:rsidRPr="0098443B">
        <w:rPr>
          <w:rFonts w:ascii="Times New Roman" w:eastAsia="Times New Roman" w:hAnsi="Times New Roman" w:cs="Times New Roman"/>
          <w:sz w:val="28"/>
          <w:szCs w:val="28"/>
        </w:rPr>
        <w:t xml:space="preserve">,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w:t>
      </w:r>
      <w:proofErr w:type="gramStart"/>
      <w:r w:rsidRPr="0098443B">
        <w:rPr>
          <w:rFonts w:ascii="Times New Roman" w:eastAsia="Times New Roman" w:hAnsi="Times New Roman" w:cs="Times New Roman"/>
          <w:sz w:val="28"/>
          <w:szCs w:val="28"/>
        </w:rPr>
        <w:t>разочарование</w:t>
      </w:r>
      <w:proofErr w:type="gramEnd"/>
      <w:r w:rsidRPr="0098443B">
        <w:rPr>
          <w:rFonts w:ascii="Times New Roman" w:eastAsia="Times New Roman" w:hAnsi="Times New Roman" w:cs="Times New Roman"/>
          <w:sz w:val="28"/>
          <w:szCs w:val="28"/>
        </w:rPr>
        <w:t xml:space="preserve"> и даже раздражение. Нужно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676423" w:rsidRPr="0098443B" w:rsidRDefault="00676423" w:rsidP="0098443B">
      <w:pPr>
        <w:spacing w:after="0"/>
        <w:jc w:val="both"/>
        <w:rPr>
          <w:rFonts w:ascii="Times New Roman" w:eastAsia="Times New Roman" w:hAnsi="Times New Roman" w:cs="Times New Roman"/>
          <w:sz w:val="28"/>
          <w:szCs w:val="28"/>
        </w:rPr>
      </w:pPr>
    </w:p>
    <w:p w:rsidR="00676423" w:rsidRDefault="00676423" w:rsidP="0098443B">
      <w:pPr>
        <w:spacing w:after="0"/>
        <w:jc w:val="center"/>
        <w:rPr>
          <w:rFonts w:ascii="Times New Roman" w:eastAsia="Times New Roman" w:hAnsi="Times New Roman" w:cs="Times New Roman"/>
          <w:b/>
          <w:bCs/>
          <w:sz w:val="28"/>
          <w:szCs w:val="28"/>
        </w:rPr>
      </w:pPr>
      <w:r w:rsidRPr="0098443B">
        <w:rPr>
          <w:rFonts w:ascii="Times New Roman" w:eastAsia="Times New Roman" w:hAnsi="Times New Roman" w:cs="Times New Roman"/>
          <w:b/>
          <w:bCs/>
          <w:sz w:val="28"/>
          <w:szCs w:val="28"/>
        </w:rPr>
        <w:t>Пальчиковая гимнастика для 1-й младшей группы</w:t>
      </w:r>
    </w:p>
    <w:p w:rsidR="0098443B" w:rsidRPr="0098443B" w:rsidRDefault="0098443B" w:rsidP="0098443B">
      <w:pPr>
        <w:spacing w:after="0"/>
        <w:jc w:val="center"/>
        <w:rPr>
          <w:rFonts w:ascii="Times New Roman" w:eastAsia="Times New Roman" w:hAnsi="Times New Roman" w:cs="Times New Roman"/>
          <w:sz w:val="28"/>
          <w:szCs w:val="28"/>
        </w:rPr>
      </w:pPr>
    </w:p>
    <w:p w:rsidR="00676423" w:rsidRPr="0098443B" w:rsidRDefault="00676423" w:rsidP="0098443B">
      <w:pPr>
        <w:spacing w:after="0"/>
        <w:ind w:firstLine="708"/>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1. «Ладушки» </w:t>
      </w:r>
      <w:r w:rsidRPr="0098443B">
        <w:rPr>
          <w:rFonts w:ascii="Times New Roman" w:eastAsia="Times New Roman" w:hAnsi="Times New Roman" w:cs="Times New Roman"/>
          <w:i/>
          <w:iCs/>
          <w:sz w:val="28"/>
          <w:szCs w:val="28"/>
        </w:rPr>
        <w:t>(развитие мелких движений кисти, чувства ритма)</w:t>
      </w:r>
      <w:r w:rsidRPr="0098443B">
        <w:rPr>
          <w:rFonts w:ascii="Times New Roman" w:eastAsia="Times New Roman" w:hAnsi="Times New Roman" w:cs="Times New Roman"/>
          <w:sz w:val="28"/>
          <w:szCs w:val="28"/>
        </w:rPr>
        <w:t xml:space="preserve">. Ребенок выполняет хлопки в ладоши, вначале подражая взрослому, а потом по его словесному указанию </w:t>
      </w:r>
      <w:r w:rsidRPr="0098443B">
        <w:rPr>
          <w:rFonts w:ascii="Times New Roman" w:eastAsia="Times New Roman" w:hAnsi="Times New Roman" w:cs="Times New Roman"/>
          <w:i/>
          <w:iCs/>
          <w:sz w:val="28"/>
          <w:szCs w:val="28"/>
        </w:rPr>
        <w:t>(перед собой, над головой, за спиной)</w:t>
      </w:r>
      <w:r w:rsidRPr="0098443B">
        <w:rPr>
          <w:rFonts w:ascii="Times New Roman" w:eastAsia="Times New Roman" w:hAnsi="Times New Roman" w:cs="Times New Roman"/>
          <w:sz w:val="28"/>
          <w:szCs w:val="28"/>
        </w:rPr>
        <w:t xml:space="preserve"> в положении стоя, сидя на корточках, лежа на животе и на спине. Взрослый задает темп, вначале медленный, потом с ускорением.</w:t>
      </w:r>
    </w:p>
    <w:p w:rsidR="00676423" w:rsidRPr="0098443B" w:rsidRDefault="00676423" w:rsidP="0098443B">
      <w:pPr>
        <w:spacing w:after="0"/>
        <w:ind w:firstLine="708"/>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2. «Игра с пальчиками» </w:t>
      </w:r>
      <w:r w:rsidRPr="0098443B">
        <w:rPr>
          <w:rFonts w:ascii="Times New Roman" w:eastAsia="Times New Roman" w:hAnsi="Times New Roman" w:cs="Times New Roman"/>
          <w:i/>
          <w:iCs/>
          <w:sz w:val="28"/>
          <w:szCs w:val="28"/>
        </w:rPr>
        <w:t>(развитие подвижности пальцев рук)</w:t>
      </w:r>
      <w:r w:rsidRPr="0098443B">
        <w:rPr>
          <w:rFonts w:ascii="Times New Roman" w:eastAsia="Times New Roman" w:hAnsi="Times New Roman" w:cs="Times New Roman"/>
          <w:sz w:val="28"/>
          <w:szCs w:val="28"/>
        </w:rPr>
        <w:t>. Ребенок сидит перед взрослым на стуле. Взрослый читает стихи, сопровождая чтение последовательным загибанием пальцев на обеих руках. Ребенок подражает ему, а в дальнейшем самостоятельно выполняет упражнение:</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lastRenderedPageBreak/>
        <w:t>- Мой мизинчик, где ты был?</w:t>
      </w:r>
    </w:p>
    <w:p w:rsidR="00676423" w:rsidRPr="0098443B" w:rsidRDefault="00676423" w:rsidP="0098443B">
      <w:pPr>
        <w:tabs>
          <w:tab w:val="left" w:pos="3930"/>
        </w:tabs>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 С </w:t>
      </w:r>
      <w:proofErr w:type="gramStart"/>
      <w:r w:rsidRPr="0098443B">
        <w:rPr>
          <w:rFonts w:ascii="Times New Roman" w:eastAsia="Times New Roman" w:hAnsi="Times New Roman" w:cs="Times New Roman"/>
          <w:sz w:val="28"/>
          <w:szCs w:val="28"/>
        </w:rPr>
        <w:t>безымянным</w:t>
      </w:r>
      <w:proofErr w:type="gramEnd"/>
      <w:r w:rsidRPr="0098443B">
        <w:rPr>
          <w:rFonts w:ascii="Times New Roman" w:eastAsia="Times New Roman" w:hAnsi="Times New Roman" w:cs="Times New Roman"/>
          <w:sz w:val="28"/>
          <w:szCs w:val="28"/>
        </w:rPr>
        <w:t xml:space="preserve"> щи варил,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А со средним кашу ел,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 указательным запел.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А большой меня встречал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И конфеткой угощал.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Указательный на правой</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Вел в поход нас всей </w:t>
      </w:r>
      <w:proofErr w:type="gramStart"/>
      <w:r w:rsidRPr="0098443B">
        <w:rPr>
          <w:rFonts w:ascii="Times New Roman" w:eastAsia="Times New Roman" w:hAnsi="Times New Roman" w:cs="Times New Roman"/>
          <w:sz w:val="28"/>
          <w:szCs w:val="28"/>
        </w:rPr>
        <w:t>оравой</w:t>
      </w:r>
      <w:proofErr w:type="gramEnd"/>
      <w:r w:rsidRPr="0098443B">
        <w:rPr>
          <w:rFonts w:ascii="Times New Roman" w:eastAsia="Times New Roman" w:hAnsi="Times New Roman" w:cs="Times New Roman"/>
          <w:sz w:val="28"/>
          <w:szCs w:val="28"/>
        </w:rPr>
        <w:t>.</w:t>
      </w: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Ребенок разгибает пальцы и начинает новую игру или повторяет эту.</w:t>
      </w:r>
    </w:p>
    <w:p w:rsidR="00676423" w:rsidRPr="0098443B" w:rsidRDefault="00676423" w:rsidP="0098443B">
      <w:pPr>
        <w:spacing w:after="0"/>
        <w:ind w:firstLine="708"/>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3. «</w:t>
      </w:r>
      <w:proofErr w:type="gramStart"/>
      <w:r w:rsidRPr="0098443B">
        <w:rPr>
          <w:rFonts w:ascii="Times New Roman" w:eastAsia="Times New Roman" w:hAnsi="Times New Roman" w:cs="Times New Roman"/>
          <w:sz w:val="28"/>
          <w:szCs w:val="28"/>
        </w:rPr>
        <w:t>Оладушки</w:t>
      </w:r>
      <w:proofErr w:type="gramEnd"/>
      <w:r w:rsidRPr="0098443B">
        <w:rPr>
          <w:rFonts w:ascii="Times New Roman" w:eastAsia="Times New Roman" w:hAnsi="Times New Roman" w:cs="Times New Roman"/>
          <w:sz w:val="28"/>
          <w:szCs w:val="28"/>
        </w:rPr>
        <w:t xml:space="preserve">» </w:t>
      </w:r>
      <w:r w:rsidRPr="0098443B">
        <w:rPr>
          <w:rFonts w:ascii="Times New Roman" w:eastAsia="Times New Roman" w:hAnsi="Times New Roman" w:cs="Times New Roman"/>
          <w:i/>
          <w:iCs/>
          <w:sz w:val="28"/>
          <w:szCs w:val="28"/>
        </w:rPr>
        <w:t>(развитие подвижности пальцев, умении двигаться в соответствии со словами)</w:t>
      </w:r>
      <w:r w:rsidRPr="0098443B">
        <w:rPr>
          <w:rFonts w:ascii="Times New Roman" w:eastAsia="Times New Roman" w:hAnsi="Times New Roman" w:cs="Times New Roman"/>
          <w:sz w:val="28"/>
          <w:szCs w:val="28"/>
        </w:rPr>
        <w:t>. Ребенок сидит на стуле не перед взрослым и под песенку взрослого повторяет за ним движения</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Пальчик о пальчик - тук да тук. </w:t>
      </w:r>
      <w:r w:rsidRPr="0098443B">
        <w:rPr>
          <w:rFonts w:ascii="Times New Roman" w:eastAsia="Times New Roman" w:hAnsi="Times New Roman" w:cs="Times New Roman"/>
          <w:i/>
          <w:iCs/>
          <w:sz w:val="28"/>
          <w:szCs w:val="28"/>
        </w:rPr>
        <w:t>(2 раза.)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Хлопай, хлопай, хлопай! </w:t>
      </w:r>
      <w:r w:rsidRPr="0098443B">
        <w:rPr>
          <w:rFonts w:ascii="Times New Roman" w:eastAsia="Times New Roman" w:hAnsi="Times New Roman" w:cs="Times New Roman"/>
          <w:i/>
          <w:iCs/>
          <w:sz w:val="28"/>
          <w:szCs w:val="28"/>
        </w:rPr>
        <w:t>(Хлопают в ладоши.)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Ножками топай, топай! </w:t>
      </w:r>
      <w:r w:rsidRPr="0098443B">
        <w:rPr>
          <w:rFonts w:ascii="Times New Roman" w:eastAsia="Times New Roman" w:hAnsi="Times New Roman" w:cs="Times New Roman"/>
          <w:i/>
          <w:iCs/>
          <w:sz w:val="28"/>
          <w:szCs w:val="28"/>
        </w:rPr>
        <w:t>(2 раза.)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Спрятались, спрятались! </w:t>
      </w:r>
      <w:r w:rsidRPr="0098443B">
        <w:rPr>
          <w:rFonts w:ascii="Times New Roman" w:eastAsia="Times New Roman" w:hAnsi="Times New Roman" w:cs="Times New Roman"/>
          <w:i/>
          <w:iCs/>
          <w:sz w:val="28"/>
          <w:szCs w:val="28"/>
        </w:rPr>
        <w:t>(Закрыть лицо руками.)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Пальчик о пальчик - тук да тук. </w:t>
      </w:r>
      <w:r w:rsidRPr="0098443B">
        <w:rPr>
          <w:rFonts w:ascii="Times New Roman" w:eastAsia="Times New Roman" w:hAnsi="Times New Roman" w:cs="Times New Roman"/>
          <w:i/>
          <w:iCs/>
          <w:sz w:val="28"/>
          <w:szCs w:val="28"/>
        </w:rPr>
        <w:t>(2раза.)</w:t>
      </w:r>
    </w:p>
    <w:p w:rsidR="00676423" w:rsidRPr="0098443B" w:rsidRDefault="00302746" w:rsidP="0098443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-241300</wp:posOffset>
            </wp:positionH>
            <wp:positionV relativeFrom="paragraph">
              <wp:posOffset>437515</wp:posOffset>
            </wp:positionV>
            <wp:extent cx="3149600" cy="2033270"/>
            <wp:effectExtent l="19050" t="0" r="0" b="0"/>
            <wp:wrapTight wrapText="bothSides">
              <wp:wrapPolygon edited="0">
                <wp:start x="-131" y="0"/>
                <wp:lineTo x="-131" y="21452"/>
                <wp:lineTo x="21556" y="21452"/>
                <wp:lineTo x="21556" y="0"/>
                <wp:lineTo x="-131" y="0"/>
              </wp:wrapPolygon>
            </wp:wrapTight>
            <wp:docPr id="10" name="Рисунок 10" descr="https://uszn032.ru/upload/iblock/8f9/%D0%A1%D0%BB%D0%B0%D0%B9%D0%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szn032.ru/upload/iblock/8f9/%D0%A1%D0%BB%D0%B0%D0%B9%D0%B41.JPG"/>
                    <pic:cNvPicPr>
                      <a:picLocks noChangeAspect="1" noChangeArrowheads="1"/>
                    </pic:cNvPicPr>
                  </pic:nvPicPr>
                  <pic:blipFill>
                    <a:blip r:embed="rId7"/>
                    <a:srcRect l="18236" t="19435" r="19597" b="26855"/>
                    <a:stretch>
                      <a:fillRect/>
                    </a:stretch>
                  </pic:blipFill>
                  <pic:spPr bwMode="auto">
                    <a:xfrm>
                      <a:off x="0" y="0"/>
                      <a:ext cx="3149600" cy="2033270"/>
                    </a:xfrm>
                    <a:prstGeom prst="rect">
                      <a:avLst/>
                    </a:prstGeom>
                    <a:noFill/>
                    <a:ln w="9525">
                      <a:noFill/>
                      <a:miter lim="800000"/>
                      <a:headEnd/>
                      <a:tailEnd/>
                    </a:ln>
                  </pic:spPr>
                </pic:pic>
              </a:graphicData>
            </a:graphic>
          </wp:anchor>
        </w:drawing>
      </w:r>
      <w:r w:rsidR="00676423" w:rsidRPr="0098443B">
        <w:rPr>
          <w:rFonts w:ascii="Times New Roman" w:eastAsia="Times New Roman" w:hAnsi="Times New Roman" w:cs="Times New Roman"/>
          <w:sz w:val="28"/>
          <w:szCs w:val="28"/>
        </w:rPr>
        <w:t xml:space="preserve">4. «Пальчики в лесу» </w:t>
      </w:r>
      <w:r w:rsidR="00676423" w:rsidRPr="0098443B">
        <w:rPr>
          <w:rFonts w:ascii="Times New Roman" w:eastAsia="Times New Roman" w:hAnsi="Times New Roman" w:cs="Times New Roman"/>
          <w:i/>
          <w:iCs/>
          <w:sz w:val="28"/>
          <w:szCs w:val="28"/>
        </w:rPr>
        <w:t>(освоение названий пальцев)</w:t>
      </w:r>
      <w:r w:rsidR="00676423" w:rsidRPr="0098443B">
        <w:rPr>
          <w:rFonts w:ascii="Times New Roman" w:eastAsia="Times New Roman" w:hAnsi="Times New Roman" w:cs="Times New Roman"/>
          <w:sz w:val="28"/>
          <w:szCs w:val="28"/>
        </w:rPr>
        <w:t>. Взрослый держит левую руку ребенка ладонью к себе.</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Один, два, три, четыре, пять!</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Вышли пальчики гулять!</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гриб нашел,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чистит стол,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 резал, этот - ел,</w:t>
      </w:r>
    </w:p>
    <w:p w:rsidR="00676423"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Ну, а этот лишь глядел.</w:t>
      </w:r>
    </w:p>
    <w:p w:rsidR="0098443B" w:rsidRPr="0098443B" w:rsidRDefault="0098443B" w:rsidP="0098443B">
      <w:pPr>
        <w:spacing w:after="0"/>
        <w:jc w:val="center"/>
        <w:rPr>
          <w:rFonts w:ascii="Times New Roman" w:eastAsia="Times New Roman" w:hAnsi="Times New Roman" w:cs="Times New Roman"/>
          <w:sz w:val="28"/>
          <w:szCs w:val="28"/>
        </w:rPr>
      </w:pPr>
    </w:p>
    <w:p w:rsidR="00676423" w:rsidRDefault="00676423" w:rsidP="0098443B">
      <w:pPr>
        <w:spacing w:after="0"/>
        <w:jc w:val="center"/>
        <w:rPr>
          <w:rFonts w:ascii="Times New Roman" w:eastAsia="Times New Roman" w:hAnsi="Times New Roman" w:cs="Times New Roman"/>
          <w:b/>
          <w:bCs/>
          <w:sz w:val="28"/>
          <w:szCs w:val="28"/>
        </w:rPr>
      </w:pPr>
      <w:r w:rsidRPr="0098443B">
        <w:rPr>
          <w:rFonts w:ascii="Times New Roman" w:eastAsia="Times New Roman" w:hAnsi="Times New Roman" w:cs="Times New Roman"/>
          <w:b/>
          <w:bCs/>
          <w:sz w:val="28"/>
          <w:szCs w:val="28"/>
        </w:rPr>
        <w:t>Пальчиковая гимнастика для 2-й младшей группы</w:t>
      </w:r>
    </w:p>
    <w:p w:rsidR="0098443B" w:rsidRPr="0098443B" w:rsidRDefault="0098443B" w:rsidP="0098443B">
      <w:pPr>
        <w:spacing w:after="0"/>
        <w:jc w:val="center"/>
        <w:rPr>
          <w:rFonts w:ascii="Times New Roman" w:eastAsia="Times New Roman" w:hAnsi="Times New Roman" w:cs="Times New Roman"/>
          <w:sz w:val="28"/>
          <w:szCs w:val="28"/>
        </w:rPr>
      </w:pPr>
    </w:p>
    <w:p w:rsidR="00676423" w:rsidRPr="0098443B" w:rsidRDefault="00A01FAD" w:rsidP="0098443B">
      <w:pPr>
        <w:numPr>
          <w:ilvl w:val="0"/>
          <w:numId w:val="2"/>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«Ладони на стол</w:t>
      </w:r>
      <w:r w:rsidR="00676423" w:rsidRPr="0098443B">
        <w:rPr>
          <w:rFonts w:ascii="Times New Roman" w:eastAsia="Times New Roman" w:hAnsi="Times New Roman" w:cs="Times New Roman"/>
          <w:sz w:val="28"/>
          <w:szCs w:val="28"/>
        </w:rPr>
        <w:t>е». На счет «раз, два» - пальцы врозь - вместе.</w:t>
      </w:r>
    </w:p>
    <w:p w:rsidR="00676423" w:rsidRPr="0098443B" w:rsidRDefault="00676423" w:rsidP="0098443B">
      <w:pPr>
        <w:numPr>
          <w:ilvl w:val="0"/>
          <w:numId w:val="2"/>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«Пальчики здороваются». </w:t>
      </w:r>
      <w:proofErr w:type="gramStart"/>
      <w:r w:rsidRPr="0098443B">
        <w:rPr>
          <w:rFonts w:ascii="Times New Roman" w:eastAsia="Times New Roman" w:hAnsi="Times New Roman" w:cs="Times New Roman"/>
          <w:sz w:val="28"/>
          <w:szCs w:val="28"/>
        </w:rPr>
        <w:t>На счет «раз, два, три, четыре, пять» поочередно соединяются пальцы обеих рук - большой с большим, указательный с указательным и т. д.</w:t>
      </w:r>
      <w:proofErr w:type="gramEnd"/>
    </w:p>
    <w:p w:rsidR="00676423" w:rsidRPr="0098443B" w:rsidRDefault="00676423" w:rsidP="0098443B">
      <w:pPr>
        <w:numPr>
          <w:ilvl w:val="0"/>
          <w:numId w:val="2"/>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«Ладошки – кулачок - ребро». На счет «раз, два, три» поочередно касаются ладошками, кулачками, ребрами обеих рук.</w:t>
      </w:r>
    </w:p>
    <w:p w:rsidR="00676423" w:rsidRPr="0098443B" w:rsidRDefault="00676423" w:rsidP="0098443B">
      <w:pPr>
        <w:numPr>
          <w:ilvl w:val="0"/>
          <w:numId w:val="2"/>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«Человечек». Указательный и средний пальцы сначала правой, потом левой руки бегают по столу.</w:t>
      </w:r>
    </w:p>
    <w:p w:rsidR="00676423" w:rsidRPr="0098443B" w:rsidRDefault="00676423" w:rsidP="0098443B">
      <w:pPr>
        <w:numPr>
          <w:ilvl w:val="0"/>
          <w:numId w:val="2"/>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«Дети бегут наперегонки». Движения, как в четвертом упражнении, но выполняются одновременно обеими руками.</w:t>
      </w:r>
    </w:p>
    <w:p w:rsidR="00676423" w:rsidRPr="0098443B" w:rsidRDefault="00302746" w:rsidP="0098443B">
      <w:pPr>
        <w:numPr>
          <w:ilvl w:val="0"/>
          <w:numId w:val="2"/>
        </w:numPr>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anchor distT="0" distB="0" distL="114300" distR="114300" simplePos="0" relativeHeight="251663360" behindDoc="0" locked="0" layoutInCell="1" allowOverlap="1">
            <wp:simplePos x="0" y="0"/>
            <wp:positionH relativeFrom="column">
              <wp:posOffset>-108585</wp:posOffset>
            </wp:positionH>
            <wp:positionV relativeFrom="paragraph">
              <wp:posOffset>60960</wp:posOffset>
            </wp:positionV>
            <wp:extent cx="2857500" cy="3219450"/>
            <wp:effectExtent l="0" t="0" r="0" b="0"/>
            <wp:wrapSquare wrapText="bothSides"/>
            <wp:docPr id="19" name="Рисунок 19" descr="https://ds04.infourok.ru/uploads/ex/10e6/0013e705-cd8c2a53/hello_html_m298503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4.infourok.ru/uploads/ex/10e6/0013e705-cd8c2a53/hello_html_m298503f5.png"/>
                    <pic:cNvPicPr>
                      <a:picLocks noChangeAspect="1" noChangeArrowheads="1"/>
                    </pic:cNvPicPr>
                  </pic:nvPicPr>
                  <pic:blipFill>
                    <a:blip r:embed="rId8"/>
                    <a:srcRect/>
                    <a:stretch>
                      <a:fillRect/>
                    </a:stretch>
                  </pic:blipFill>
                  <pic:spPr bwMode="auto">
                    <a:xfrm>
                      <a:off x="0" y="0"/>
                      <a:ext cx="2857500" cy="3219450"/>
                    </a:xfrm>
                    <a:prstGeom prst="rect">
                      <a:avLst/>
                    </a:prstGeom>
                    <a:noFill/>
                    <a:ln w="9525">
                      <a:noFill/>
                      <a:miter lim="800000"/>
                      <a:headEnd/>
                      <a:tailEnd/>
                    </a:ln>
                  </pic:spPr>
                </pic:pic>
              </a:graphicData>
            </a:graphic>
          </wp:anchor>
        </w:drawing>
      </w:r>
      <w:proofErr w:type="spellStart"/>
      <w:r w:rsidR="00676423" w:rsidRPr="0098443B">
        <w:rPr>
          <w:rFonts w:ascii="Times New Roman" w:eastAsia="Times New Roman" w:hAnsi="Times New Roman" w:cs="Times New Roman"/>
          <w:sz w:val="28"/>
          <w:szCs w:val="28"/>
        </w:rPr>
        <w:t>Инсценирование</w:t>
      </w:r>
      <w:proofErr w:type="spellEnd"/>
      <w:r w:rsidR="00676423" w:rsidRPr="0098443B">
        <w:rPr>
          <w:rFonts w:ascii="Times New Roman" w:eastAsia="Times New Roman" w:hAnsi="Times New Roman" w:cs="Times New Roman"/>
          <w:sz w:val="28"/>
          <w:szCs w:val="28"/>
        </w:rPr>
        <w:t xml:space="preserve">  </w:t>
      </w:r>
      <w:proofErr w:type="spellStart"/>
      <w:r w:rsidR="00676423" w:rsidRPr="0098443B">
        <w:rPr>
          <w:rFonts w:ascii="Times New Roman" w:eastAsia="Times New Roman" w:hAnsi="Times New Roman" w:cs="Times New Roman"/>
          <w:sz w:val="28"/>
          <w:szCs w:val="28"/>
        </w:rPr>
        <w:t>потешки</w:t>
      </w:r>
      <w:proofErr w:type="spellEnd"/>
      <w:r w:rsidR="00676423" w:rsidRPr="0098443B">
        <w:rPr>
          <w:rFonts w:ascii="Times New Roman" w:eastAsia="Times New Roman" w:hAnsi="Times New Roman" w:cs="Times New Roman"/>
          <w:sz w:val="28"/>
          <w:szCs w:val="28"/>
        </w:rPr>
        <w:t>:</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Пальчик-мальчик, где ты был?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 этим братцем в лес ходил.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 этим братцем щи варил.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 этим братцем кашу ел.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 этим братцем песни пел.</w:t>
      </w:r>
    </w:p>
    <w:p w:rsidR="00676423" w:rsidRPr="0098443B" w:rsidRDefault="00676423" w:rsidP="0098443B">
      <w:pPr>
        <w:numPr>
          <w:ilvl w:val="0"/>
          <w:numId w:val="3"/>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«Коза». Вытянуть указательный палец и мизинец правой руки, затем левой.</w:t>
      </w:r>
    </w:p>
    <w:p w:rsidR="00676423" w:rsidRPr="0098443B" w:rsidRDefault="00676423" w:rsidP="0098443B">
      <w:pPr>
        <w:numPr>
          <w:ilvl w:val="0"/>
          <w:numId w:val="3"/>
        </w:num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«Козлята». То же упражнение, но одновременно выполняется пальцами обеих рук.</w:t>
      </w:r>
    </w:p>
    <w:p w:rsidR="00676423" w:rsidRPr="0098443B" w:rsidRDefault="00676423" w:rsidP="0098443B">
      <w:pPr>
        <w:numPr>
          <w:ilvl w:val="0"/>
          <w:numId w:val="3"/>
        </w:num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«Очки». </w:t>
      </w:r>
      <w:proofErr w:type="gramStart"/>
      <w:r w:rsidRPr="0098443B">
        <w:rPr>
          <w:rFonts w:ascii="Times New Roman" w:eastAsia="Times New Roman" w:hAnsi="Times New Roman" w:cs="Times New Roman"/>
          <w:sz w:val="28"/>
          <w:szCs w:val="28"/>
        </w:rPr>
        <w:t>Образовать два круга из большого и указательного пальцев обеих рук, соединить их.</w:t>
      </w:r>
      <w:proofErr w:type="gramEnd"/>
    </w:p>
    <w:p w:rsidR="00676423" w:rsidRPr="0098443B" w:rsidRDefault="00676423" w:rsidP="0098443B">
      <w:pPr>
        <w:numPr>
          <w:ilvl w:val="0"/>
          <w:numId w:val="3"/>
        </w:num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«Деревья». Поднять обе руки, ладонями к себе, широко расставив пальцы.</w:t>
      </w:r>
    </w:p>
    <w:p w:rsidR="00676423" w:rsidRPr="0098443B" w:rsidRDefault="00676423" w:rsidP="0098443B">
      <w:pPr>
        <w:numPr>
          <w:ilvl w:val="0"/>
          <w:numId w:val="3"/>
        </w:numPr>
        <w:spacing w:after="0"/>
        <w:rPr>
          <w:rFonts w:ascii="Times New Roman" w:eastAsia="Times New Roman" w:hAnsi="Times New Roman" w:cs="Times New Roman"/>
          <w:sz w:val="28"/>
          <w:szCs w:val="28"/>
        </w:rPr>
      </w:pPr>
      <w:proofErr w:type="spellStart"/>
      <w:r w:rsidRPr="0098443B">
        <w:rPr>
          <w:rFonts w:ascii="Times New Roman" w:eastAsia="Times New Roman" w:hAnsi="Times New Roman" w:cs="Times New Roman"/>
          <w:sz w:val="28"/>
          <w:szCs w:val="28"/>
        </w:rPr>
        <w:t>Инсценирование</w:t>
      </w:r>
      <w:proofErr w:type="spellEnd"/>
      <w:r w:rsidRPr="0098443B">
        <w:rPr>
          <w:rFonts w:ascii="Times New Roman" w:eastAsia="Times New Roman" w:hAnsi="Times New Roman" w:cs="Times New Roman"/>
          <w:sz w:val="28"/>
          <w:szCs w:val="28"/>
        </w:rPr>
        <w:t xml:space="preserve"> </w:t>
      </w:r>
      <w:proofErr w:type="spellStart"/>
      <w:r w:rsidRPr="0098443B">
        <w:rPr>
          <w:rFonts w:ascii="Times New Roman" w:eastAsia="Times New Roman" w:hAnsi="Times New Roman" w:cs="Times New Roman"/>
          <w:sz w:val="28"/>
          <w:szCs w:val="28"/>
        </w:rPr>
        <w:t>потешки</w:t>
      </w:r>
      <w:proofErr w:type="spellEnd"/>
      <w:r w:rsidRPr="0098443B">
        <w:rPr>
          <w:rFonts w:ascii="Times New Roman" w:eastAsia="Times New Roman" w:hAnsi="Times New Roman" w:cs="Times New Roman"/>
          <w:sz w:val="28"/>
          <w:szCs w:val="28"/>
        </w:rPr>
        <w:t>:</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 дедушка,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 бабушка,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 папочка,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 мамочка,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 я.</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Вот и вся моя семья,</w:t>
      </w: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Дети сгибают пальцы в кулачок, а потом разгибают по одному пальцу, начиная с </w:t>
      </w:r>
      <w:proofErr w:type="gramStart"/>
      <w:r w:rsidRPr="0098443B">
        <w:rPr>
          <w:rFonts w:ascii="Times New Roman" w:eastAsia="Times New Roman" w:hAnsi="Times New Roman" w:cs="Times New Roman"/>
          <w:sz w:val="28"/>
          <w:szCs w:val="28"/>
        </w:rPr>
        <w:t>большого</w:t>
      </w:r>
      <w:proofErr w:type="gramEnd"/>
      <w:r w:rsidRPr="0098443B">
        <w:rPr>
          <w:rFonts w:ascii="Times New Roman" w:eastAsia="Times New Roman" w:hAnsi="Times New Roman" w:cs="Times New Roman"/>
          <w:sz w:val="28"/>
          <w:szCs w:val="28"/>
        </w:rPr>
        <w:t>.</w:t>
      </w:r>
    </w:p>
    <w:p w:rsidR="00676423" w:rsidRPr="0098443B" w:rsidRDefault="00676423" w:rsidP="0098443B">
      <w:pPr>
        <w:numPr>
          <w:ilvl w:val="0"/>
          <w:numId w:val="4"/>
        </w:numPr>
        <w:spacing w:after="0"/>
        <w:rPr>
          <w:rFonts w:ascii="Times New Roman" w:eastAsia="Times New Roman" w:hAnsi="Times New Roman" w:cs="Times New Roman"/>
          <w:sz w:val="28"/>
          <w:szCs w:val="28"/>
        </w:rPr>
      </w:pPr>
      <w:proofErr w:type="spellStart"/>
      <w:r w:rsidRPr="0098443B">
        <w:rPr>
          <w:rFonts w:ascii="Times New Roman" w:eastAsia="Times New Roman" w:hAnsi="Times New Roman" w:cs="Times New Roman"/>
          <w:sz w:val="28"/>
          <w:szCs w:val="28"/>
        </w:rPr>
        <w:t>Инсценирование</w:t>
      </w:r>
      <w:proofErr w:type="spellEnd"/>
      <w:r w:rsidRPr="0098443B">
        <w:rPr>
          <w:rFonts w:ascii="Times New Roman" w:eastAsia="Times New Roman" w:hAnsi="Times New Roman" w:cs="Times New Roman"/>
          <w:sz w:val="28"/>
          <w:szCs w:val="28"/>
        </w:rPr>
        <w:t xml:space="preserve"> </w:t>
      </w:r>
      <w:proofErr w:type="spellStart"/>
      <w:r w:rsidRPr="0098443B">
        <w:rPr>
          <w:rFonts w:ascii="Times New Roman" w:eastAsia="Times New Roman" w:hAnsi="Times New Roman" w:cs="Times New Roman"/>
          <w:sz w:val="28"/>
          <w:szCs w:val="28"/>
        </w:rPr>
        <w:t>потешки</w:t>
      </w:r>
      <w:proofErr w:type="spellEnd"/>
      <w:r w:rsidRPr="0098443B">
        <w:rPr>
          <w:rFonts w:ascii="Times New Roman" w:eastAsia="Times New Roman" w:hAnsi="Times New Roman" w:cs="Times New Roman"/>
          <w:sz w:val="28"/>
          <w:szCs w:val="28"/>
        </w:rPr>
        <w:t>:</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Сидит белка на тележке, продает она орешки: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Лисичке-сестричке, воробью, синичке,</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Мишке толстопятому, заиньке усатому.</w:t>
      </w:r>
    </w:p>
    <w:p w:rsidR="009C1F8D"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Дети правой рукой загибают пальцы левой руки по очереди, начиная с </w:t>
      </w:r>
      <w:proofErr w:type="gramStart"/>
      <w:r w:rsidRPr="0098443B">
        <w:rPr>
          <w:rFonts w:ascii="Times New Roman" w:eastAsia="Times New Roman" w:hAnsi="Times New Roman" w:cs="Times New Roman"/>
          <w:sz w:val="28"/>
          <w:szCs w:val="28"/>
        </w:rPr>
        <w:t>большого</w:t>
      </w:r>
      <w:proofErr w:type="gramEnd"/>
      <w:r w:rsidRPr="0098443B">
        <w:rPr>
          <w:rFonts w:ascii="Times New Roman" w:eastAsia="Times New Roman" w:hAnsi="Times New Roman" w:cs="Times New Roman"/>
          <w:sz w:val="28"/>
          <w:szCs w:val="28"/>
        </w:rPr>
        <w:t>.</w:t>
      </w:r>
      <w:r w:rsidR="00302746" w:rsidRPr="00302746">
        <w:t xml:space="preserve"> </w:t>
      </w:r>
    </w:p>
    <w:p w:rsidR="0098443B" w:rsidRPr="0098443B" w:rsidRDefault="0098443B" w:rsidP="0098443B">
      <w:pPr>
        <w:spacing w:after="0"/>
        <w:rPr>
          <w:rFonts w:ascii="Times New Roman" w:eastAsia="Times New Roman" w:hAnsi="Times New Roman" w:cs="Times New Roman"/>
          <w:sz w:val="28"/>
          <w:szCs w:val="28"/>
        </w:rPr>
      </w:pPr>
    </w:p>
    <w:p w:rsidR="00676423" w:rsidRDefault="00676423" w:rsidP="0098443B">
      <w:pPr>
        <w:spacing w:after="0"/>
        <w:jc w:val="center"/>
        <w:rPr>
          <w:rFonts w:ascii="Times New Roman" w:eastAsia="Times New Roman" w:hAnsi="Times New Roman" w:cs="Times New Roman"/>
          <w:b/>
          <w:bCs/>
          <w:sz w:val="28"/>
          <w:szCs w:val="28"/>
        </w:rPr>
      </w:pPr>
      <w:r w:rsidRPr="0098443B">
        <w:rPr>
          <w:rFonts w:ascii="Times New Roman" w:eastAsia="Times New Roman" w:hAnsi="Times New Roman" w:cs="Times New Roman"/>
          <w:b/>
          <w:bCs/>
          <w:sz w:val="28"/>
          <w:szCs w:val="28"/>
        </w:rPr>
        <w:t>Пальчиковая гимнастика для средней группы</w:t>
      </w:r>
    </w:p>
    <w:p w:rsidR="0098443B" w:rsidRDefault="0098443B" w:rsidP="0098443B">
      <w:pPr>
        <w:spacing w:after="0"/>
        <w:rPr>
          <w:rFonts w:ascii="Times New Roman" w:eastAsia="Times New Roman" w:hAnsi="Times New Roman" w:cs="Times New Roman"/>
          <w:b/>
          <w:sz w:val="28"/>
          <w:szCs w:val="28"/>
          <w:u w:val="single"/>
        </w:rPr>
      </w:pP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«Пчела». Вращать указательным пальцем правой, а затем левой руки.</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«Пчелы». То же упражнение выполняется двумя руками одновременно.</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«Лодочка». Концы пальцев направить вперед, прижать</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руки друг к другу, слегка согнув пальцы.</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lastRenderedPageBreak/>
        <w:t>- «Солнечные лучи». Скрестить пальцы, поднять руки</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вверх, расставить пальцы.</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«Пассажиры в автобусе». Скрещенные пальцы обращены вниз, тыльные стороны рук - вверх, большие пальцы вытянуты вверх.</w:t>
      </w:r>
    </w:p>
    <w:p w:rsidR="00676423"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w:t>
      </w:r>
      <w:proofErr w:type="spellStart"/>
      <w:r w:rsidRPr="0098443B">
        <w:rPr>
          <w:rFonts w:ascii="Times New Roman" w:eastAsia="Times New Roman" w:hAnsi="Times New Roman" w:cs="Times New Roman"/>
          <w:sz w:val="28"/>
          <w:szCs w:val="28"/>
        </w:rPr>
        <w:t>Игра-потешка</w:t>
      </w:r>
      <w:proofErr w:type="spellEnd"/>
      <w:r w:rsidRPr="0098443B">
        <w:rPr>
          <w:rFonts w:ascii="Times New Roman" w:eastAsia="Times New Roman" w:hAnsi="Times New Roman" w:cs="Times New Roman"/>
          <w:sz w:val="28"/>
          <w:szCs w:val="28"/>
        </w:rPr>
        <w:t>». Поднять левую руку ладонью к себе и в соответствии с текстом загибать правой рукой по очереди пальцы левой руки, начиная с мизинца.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хочет спать,</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 прыг в кровать,</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прикорнул,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уж заснул.</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Тише, пальчик, не шуми!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Братиков не разбуди.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Встали пальчики. Ура!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 детский сад идти пора!</w:t>
      </w:r>
    </w:p>
    <w:p w:rsidR="009C1F8D" w:rsidRPr="0098443B" w:rsidRDefault="00676423" w:rsidP="0098443B">
      <w:pPr>
        <w:spacing w:after="0"/>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Дети обращаются к большому</w:t>
      </w:r>
      <w:r w:rsidR="00812394" w:rsidRPr="0098443B">
        <w:rPr>
          <w:rFonts w:ascii="Times New Roman" w:eastAsia="Times New Roman" w:hAnsi="Times New Roman" w:cs="Times New Roman"/>
          <w:sz w:val="28"/>
          <w:szCs w:val="28"/>
        </w:rPr>
        <w:t xml:space="preserve"> пальцу, разгибают все пальчики.</w:t>
      </w:r>
    </w:p>
    <w:p w:rsidR="00812394" w:rsidRPr="0098443B" w:rsidRDefault="00812394" w:rsidP="0098443B">
      <w:pPr>
        <w:spacing w:after="0"/>
        <w:jc w:val="center"/>
        <w:rPr>
          <w:rFonts w:ascii="Times New Roman" w:eastAsia="Times New Roman" w:hAnsi="Times New Roman" w:cs="Times New Roman"/>
          <w:b/>
          <w:bCs/>
          <w:sz w:val="28"/>
          <w:szCs w:val="28"/>
        </w:rPr>
      </w:pPr>
    </w:p>
    <w:p w:rsidR="00676423" w:rsidRDefault="00302746" w:rsidP="0098443B">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2336" behindDoc="1" locked="0" layoutInCell="1" allowOverlap="1">
            <wp:simplePos x="0" y="0"/>
            <wp:positionH relativeFrom="column">
              <wp:posOffset>3225165</wp:posOffset>
            </wp:positionH>
            <wp:positionV relativeFrom="paragraph">
              <wp:posOffset>1270</wp:posOffset>
            </wp:positionV>
            <wp:extent cx="2819400" cy="2514600"/>
            <wp:effectExtent l="19050" t="0" r="0" b="0"/>
            <wp:wrapTight wrapText="bothSides">
              <wp:wrapPolygon edited="0">
                <wp:start x="-146" y="0"/>
                <wp:lineTo x="-146" y="21436"/>
                <wp:lineTo x="21600" y="21436"/>
                <wp:lineTo x="21600" y="0"/>
                <wp:lineTo x="-146" y="0"/>
              </wp:wrapPolygon>
            </wp:wrapTight>
            <wp:docPr id="16" name="Рисунок 16" descr="https://ds05.infourok.ru/uploads/ex/129c/000b0f1b-6bc96aae/hello_html_m19158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s05.infourok.ru/uploads/ex/129c/000b0f1b-6bc96aae/hello_html_m19158857.jpg"/>
                    <pic:cNvPicPr>
                      <a:picLocks noChangeAspect="1" noChangeArrowheads="1"/>
                    </pic:cNvPicPr>
                  </pic:nvPicPr>
                  <pic:blipFill>
                    <a:blip r:embed="rId9"/>
                    <a:srcRect/>
                    <a:stretch>
                      <a:fillRect/>
                    </a:stretch>
                  </pic:blipFill>
                  <pic:spPr bwMode="auto">
                    <a:xfrm>
                      <a:off x="0" y="0"/>
                      <a:ext cx="2819400" cy="2514600"/>
                    </a:xfrm>
                    <a:prstGeom prst="rect">
                      <a:avLst/>
                    </a:prstGeom>
                    <a:noFill/>
                    <a:ln w="9525">
                      <a:noFill/>
                      <a:miter lim="800000"/>
                      <a:headEnd/>
                      <a:tailEnd/>
                    </a:ln>
                  </pic:spPr>
                </pic:pic>
              </a:graphicData>
            </a:graphic>
          </wp:anchor>
        </w:drawing>
      </w:r>
      <w:r w:rsidR="00676423" w:rsidRPr="0098443B">
        <w:rPr>
          <w:rFonts w:ascii="Times New Roman" w:eastAsia="Times New Roman" w:hAnsi="Times New Roman" w:cs="Times New Roman"/>
          <w:b/>
          <w:bCs/>
          <w:sz w:val="28"/>
          <w:szCs w:val="28"/>
        </w:rPr>
        <w:t>Пальчиковая гимнастика для старшей группы</w:t>
      </w:r>
    </w:p>
    <w:p w:rsidR="0098443B" w:rsidRPr="0098443B" w:rsidRDefault="0098443B" w:rsidP="0098443B">
      <w:pPr>
        <w:spacing w:after="0"/>
        <w:jc w:val="center"/>
        <w:rPr>
          <w:rFonts w:ascii="Times New Roman" w:eastAsia="Times New Roman" w:hAnsi="Times New Roman" w:cs="Times New Roman"/>
          <w:sz w:val="28"/>
          <w:szCs w:val="28"/>
        </w:rPr>
      </w:pP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«Флажок». Большой палец вытянуть вверх, остальные соединить вместе.</w:t>
      </w: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«Птички». Поочередно большой палец соединяется с остальными.</w:t>
      </w:r>
    </w:p>
    <w:p w:rsidR="00676423" w:rsidRPr="0098443B" w:rsidRDefault="00845205"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«Г</w:t>
      </w:r>
      <w:r w:rsidR="00676423" w:rsidRPr="0098443B">
        <w:rPr>
          <w:rFonts w:ascii="Times New Roman" w:eastAsia="Times New Roman" w:hAnsi="Times New Roman" w:cs="Times New Roman"/>
          <w:sz w:val="28"/>
          <w:szCs w:val="28"/>
        </w:rPr>
        <w:t>нездо». Соединить обе руки в виде чаши, пальцы плотно сжаты.</w:t>
      </w: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«Цветок». То же, но пальцы разъединить.</w:t>
      </w: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«Корни растений». Прижать кисти рук тыльной стороной друг к другу, опустить пальцы вниз.</w:t>
      </w:r>
    </w:p>
    <w:p w:rsidR="00676423" w:rsidRPr="0098443B" w:rsidRDefault="00676423" w:rsidP="0098443B">
      <w:pPr>
        <w:spacing w:after="0"/>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 </w:t>
      </w:r>
      <w:proofErr w:type="spellStart"/>
      <w:r w:rsidRPr="0098443B">
        <w:rPr>
          <w:rFonts w:ascii="Times New Roman" w:eastAsia="Times New Roman" w:hAnsi="Times New Roman" w:cs="Times New Roman"/>
          <w:sz w:val="28"/>
          <w:szCs w:val="28"/>
        </w:rPr>
        <w:t>Игра-потешка</w:t>
      </w:r>
      <w:proofErr w:type="spellEnd"/>
      <w:r w:rsidRPr="0098443B">
        <w:rPr>
          <w:rFonts w:ascii="Times New Roman" w:eastAsia="Times New Roman" w:hAnsi="Times New Roman" w:cs="Times New Roman"/>
          <w:sz w:val="28"/>
          <w:szCs w:val="28"/>
        </w:rPr>
        <w:t xml:space="preserve"> «Дружные пальчики». Пальцы одной руки сжаты в кулак, медленно разгибаются по одному, начиная с мизинца. В конце игры пальцы сжимаются в кулак, но большой палец кладется сверху.</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Этот пальчик маленький,</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Мизинчик удаленький,</w:t>
      </w:r>
    </w:p>
    <w:p w:rsidR="00676423" w:rsidRPr="0098443B" w:rsidRDefault="00676423" w:rsidP="0098443B">
      <w:pPr>
        <w:spacing w:after="0"/>
        <w:jc w:val="center"/>
        <w:rPr>
          <w:rFonts w:ascii="Times New Roman" w:eastAsia="Times New Roman" w:hAnsi="Times New Roman" w:cs="Times New Roman"/>
          <w:sz w:val="28"/>
          <w:szCs w:val="28"/>
        </w:rPr>
      </w:pPr>
      <w:proofErr w:type="gramStart"/>
      <w:r w:rsidRPr="0098443B">
        <w:rPr>
          <w:rFonts w:ascii="Times New Roman" w:eastAsia="Times New Roman" w:hAnsi="Times New Roman" w:cs="Times New Roman"/>
          <w:sz w:val="28"/>
          <w:szCs w:val="28"/>
        </w:rPr>
        <w:t>Безымянный</w:t>
      </w:r>
      <w:proofErr w:type="gramEnd"/>
      <w:r w:rsidRPr="0098443B">
        <w:rPr>
          <w:rFonts w:ascii="Times New Roman" w:eastAsia="Times New Roman" w:hAnsi="Times New Roman" w:cs="Times New Roman"/>
          <w:sz w:val="28"/>
          <w:szCs w:val="28"/>
        </w:rPr>
        <w:t xml:space="preserve"> - кольцо носит,</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Никогда его не бросит.</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Ну, а этот - средний, длинный,</w:t>
      </w:r>
    </w:p>
    <w:p w:rsidR="00676423"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Он как раз посередине.</w:t>
      </w:r>
    </w:p>
    <w:p w:rsidR="0098443B" w:rsidRPr="0098443B" w:rsidRDefault="0098443B" w:rsidP="0098443B">
      <w:pPr>
        <w:spacing w:after="0"/>
        <w:jc w:val="center"/>
        <w:rPr>
          <w:rFonts w:ascii="Times New Roman" w:eastAsia="Times New Roman" w:hAnsi="Times New Roman" w:cs="Times New Roman"/>
          <w:sz w:val="28"/>
          <w:szCs w:val="28"/>
        </w:rPr>
      </w:pPr>
    </w:p>
    <w:p w:rsidR="00676423" w:rsidRDefault="00676423" w:rsidP="0098443B">
      <w:pPr>
        <w:spacing w:after="0"/>
        <w:jc w:val="center"/>
        <w:rPr>
          <w:rFonts w:ascii="Times New Roman" w:eastAsia="Times New Roman" w:hAnsi="Times New Roman" w:cs="Times New Roman"/>
          <w:b/>
          <w:bCs/>
          <w:sz w:val="28"/>
          <w:szCs w:val="28"/>
        </w:rPr>
      </w:pPr>
      <w:r w:rsidRPr="0098443B">
        <w:rPr>
          <w:rFonts w:ascii="Times New Roman" w:eastAsia="Times New Roman" w:hAnsi="Times New Roman" w:cs="Times New Roman"/>
          <w:b/>
          <w:bCs/>
          <w:sz w:val="28"/>
          <w:szCs w:val="28"/>
        </w:rPr>
        <w:t>Пальчиковая гимнастика для подготовительной группы</w:t>
      </w:r>
    </w:p>
    <w:p w:rsidR="0098443B" w:rsidRPr="0098443B" w:rsidRDefault="0098443B" w:rsidP="0098443B">
      <w:pPr>
        <w:spacing w:after="0"/>
        <w:jc w:val="center"/>
        <w:rPr>
          <w:rFonts w:ascii="Times New Roman" w:eastAsia="Times New Roman" w:hAnsi="Times New Roman" w:cs="Times New Roman"/>
          <w:sz w:val="28"/>
          <w:szCs w:val="28"/>
        </w:rPr>
      </w:pPr>
    </w:p>
    <w:p w:rsidR="00676423" w:rsidRPr="0098443B" w:rsidRDefault="0098443B" w:rsidP="0098443B">
      <w:pPr>
        <w:numPr>
          <w:ilvl w:val="0"/>
          <w:numId w:val="9"/>
        </w:numPr>
        <w:tabs>
          <w:tab w:val="clear" w:pos="720"/>
          <w:tab w:val="num" w:pos="284"/>
        </w:tabs>
        <w:spacing w:after="0"/>
        <w:ind w:left="284"/>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 </w:t>
      </w:r>
      <w:r w:rsidR="00676423" w:rsidRPr="0098443B">
        <w:rPr>
          <w:rFonts w:ascii="Times New Roman" w:eastAsia="Times New Roman" w:hAnsi="Times New Roman" w:cs="Times New Roman"/>
          <w:sz w:val="28"/>
          <w:szCs w:val="28"/>
        </w:rPr>
        <w:t xml:space="preserve">«Ножницы». </w:t>
      </w:r>
      <w:proofErr w:type="gramStart"/>
      <w:r w:rsidR="00676423" w:rsidRPr="0098443B">
        <w:rPr>
          <w:rFonts w:ascii="Times New Roman" w:eastAsia="Times New Roman" w:hAnsi="Times New Roman" w:cs="Times New Roman"/>
          <w:sz w:val="28"/>
          <w:szCs w:val="28"/>
        </w:rPr>
        <w:t>Указательный</w:t>
      </w:r>
      <w:proofErr w:type="gramEnd"/>
      <w:r w:rsidR="00676423" w:rsidRPr="0098443B">
        <w:rPr>
          <w:rFonts w:ascii="Times New Roman" w:eastAsia="Times New Roman" w:hAnsi="Times New Roman" w:cs="Times New Roman"/>
          <w:sz w:val="28"/>
          <w:szCs w:val="28"/>
        </w:rPr>
        <w:t xml:space="preserve"> и средний пальцы правой и левой рук имитируют стрижку ножницами.</w:t>
      </w:r>
    </w:p>
    <w:p w:rsidR="00676423" w:rsidRPr="0098443B" w:rsidRDefault="00676423" w:rsidP="0098443B">
      <w:pPr>
        <w:numPr>
          <w:ilvl w:val="0"/>
          <w:numId w:val="9"/>
        </w:numPr>
        <w:tabs>
          <w:tab w:val="clear" w:pos="720"/>
          <w:tab w:val="num" w:pos="284"/>
        </w:tabs>
        <w:spacing w:after="0"/>
        <w:ind w:left="284"/>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«Колокол». Скрестив пальцы обеих рук, тыльные стороны обратить вверх, спустить средний палец правой руки вниз и свободно вращать им.</w:t>
      </w:r>
    </w:p>
    <w:p w:rsidR="00676423" w:rsidRPr="0098443B" w:rsidRDefault="00676423" w:rsidP="0098443B">
      <w:pPr>
        <w:numPr>
          <w:ilvl w:val="0"/>
          <w:numId w:val="9"/>
        </w:numPr>
        <w:tabs>
          <w:tab w:val="clear" w:pos="720"/>
          <w:tab w:val="num" w:pos="284"/>
        </w:tabs>
        <w:spacing w:after="0"/>
        <w:ind w:left="284"/>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«Дом». Соединить наклонно кончики пальцев правой и левой рук.</w:t>
      </w:r>
    </w:p>
    <w:p w:rsidR="00676423" w:rsidRPr="0098443B" w:rsidRDefault="0092031E" w:rsidP="0098443B">
      <w:pPr>
        <w:numPr>
          <w:ilvl w:val="0"/>
          <w:numId w:val="9"/>
        </w:numPr>
        <w:tabs>
          <w:tab w:val="clear" w:pos="720"/>
          <w:tab w:val="num" w:pos="284"/>
        </w:tabs>
        <w:spacing w:after="0"/>
        <w:ind w:left="284"/>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 xml:space="preserve">«Волчонок </w:t>
      </w:r>
      <w:r w:rsidR="00676423" w:rsidRPr="0098443B">
        <w:rPr>
          <w:rFonts w:ascii="Times New Roman" w:eastAsia="Times New Roman" w:hAnsi="Times New Roman" w:cs="Times New Roman"/>
          <w:sz w:val="28"/>
          <w:szCs w:val="28"/>
        </w:rPr>
        <w:t xml:space="preserve"> с водой». Слегка согнуть пальцы левой руки в кулак, оставив сверху отверстие.</w:t>
      </w:r>
    </w:p>
    <w:p w:rsidR="00676423" w:rsidRPr="0098443B" w:rsidRDefault="00676423" w:rsidP="0098443B">
      <w:pPr>
        <w:numPr>
          <w:ilvl w:val="0"/>
          <w:numId w:val="9"/>
        </w:numPr>
        <w:tabs>
          <w:tab w:val="clear" w:pos="720"/>
          <w:tab w:val="num" w:pos="284"/>
        </w:tabs>
        <w:spacing w:after="0"/>
        <w:ind w:left="284"/>
        <w:jc w:val="both"/>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«Пожарные». Упражнение с предметом: используется игрушечная лестница, указательный и средний пальцы бегут по ней.</w:t>
      </w:r>
    </w:p>
    <w:p w:rsidR="00676423" w:rsidRPr="0098443B" w:rsidRDefault="00676423" w:rsidP="0098443B">
      <w:pPr>
        <w:numPr>
          <w:ilvl w:val="0"/>
          <w:numId w:val="9"/>
        </w:numPr>
        <w:tabs>
          <w:tab w:val="clear" w:pos="720"/>
          <w:tab w:val="num" w:pos="284"/>
        </w:tabs>
        <w:spacing w:after="0"/>
        <w:ind w:left="284"/>
        <w:jc w:val="both"/>
        <w:rPr>
          <w:rFonts w:ascii="Times New Roman" w:eastAsia="Times New Roman" w:hAnsi="Times New Roman" w:cs="Times New Roman"/>
          <w:sz w:val="28"/>
          <w:szCs w:val="28"/>
        </w:rPr>
      </w:pPr>
      <w:proofErr w:type="spellStart"/>
      <w:r w:rsidRPr="0098443B">
        <w:rPr>
          <w:rFonts w:ascii="Times New Roman" w:eastAsia="Times New Roman" w:hAnsi="Times New Roman" w:cs="Times New Roman"/>
          <w:sz w:val="28"/>
          <w:szCs w:val="28"/>
        </w:rPr>
        <w:t>Потешка</w:t>
      </w:r>
      <w:proofErr w:type="spellEnd"/>
      <w:r w:rsidRPr="0098443B">
        <w:rPr>
          <w:rFonts w:ascii="Times New Roman" w:eastAsia="Times New Roman" w:hAnsi="Times New Roman" w:cs="Times New Roman"/>
          <w:sz w:val="28"/>
          <w:szCs w:val="28"/>
        </w:rPr>
        <w:t xml:space="preserve"> «Прятки». Сжимание и разжимание рук в ритме стиха:</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 прятки пальчики играли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И головки убирали.</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Вот так, вот так -</w:t>
      </w:r>
    </w:p>
    <w:p w:rsidR="00676423" w:rsidRPr="0098443B" w:rsidRDefault="00676423" w:rsidP="0098443B">
      <w:pPr>
        <w:spacing w:after="0"/>
        <w:jc w:val="center"/>
        <w:rPr>
          <w:rFonts w:ascii="Times New Roman" w:eastAsia="Times New Roman" w:hAnsi="Times New Roman" w:cs="Times New Roman"/>
          <w:sz w:val="28"/>
          <w:szCs w:val="28"/>
        </w:rPr>
      </w:pPr>
      <w:r w:rsidRPr="0098443B">
        <w:rPr>
          <w:rFonts w:ascii="Times New Roman" w:eastAsia="Times New Roman" w:hAnsi="Times New Roman" w:cs="Times New Roman"/>
          <w:sz w:val="28"/>
          <w:szCs w:val="28"/>
        </w:rPr>
        <w:t>Так головки убирали.</w:t>
      </w:r>
    </w:p>
    <w:p w:rsidR="00845205" w:rsidRDefault="00302746" w:rsidP="0098443B">
      <w:pPr>
        <w:spacing w:after="0"/>
        <w:ind w:left="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-13335</wp:posOffset>
            </wp:positionH>
            <wp:positionV relativeFrom="paragraph">
              <wp:posOffset>115570</wp:posOffset>
            </wp:positionV>
            <wp:extent cx="5924550" cy="3981450"/>
            <wp:effectExtent l="19050" t="0" r="0" b="0"/>
            <wp:wrapSquare wrapText="bothSides"/>
            <wp:docPr id="13" name="Рисунок 13" descr="https://sun9-64.userapi.com/c847216/v847216255/1d61b0/-Vl-DN8WM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n9-64.userapi.com/c847216/v847216255/1d61b0/-Vl-DN8WM_Y.jpg"/>
                    <pic:cNvPicPr>
                      <a:picLocks noChangeAspect="1" noChangeArrowheads="1"/>
                    </pic:cNvPicPr>
                  </pic:nvPicPr>
                  <pic:blipFill>
                    <a:blip r:embed="rId10"/>
                    <a:srcRect/>
                    <a:stretch>
                      <a:fillRect/>
                    </a:stretch>
                  </pic:blipFill>
                  <pic:spPr bwMode="auto">
                    <a:xfrm>
                      <a:off x="0" y="0"/>
                      <a:ext cx="5924550" cy="3981450"/>
                    </a:xfrm>
                    <a:prstGeom prst="rect">
                      <a:avLst/>
                    </a:prstGeom>
                    <a:noFill/>
                    <a:ln w="9525">
                      <a:noFill/>
                      <a:miter lim="800000"/>
                      <a:headEnd/>
                      <a:tailEnd/>
                    </a:ln>
                  </pic:spPr>
                </pic:pic>
              </a:graphicData>
            </a:graphic>
          </wp:anchor>
        </w:drawing>
      </w:r>
    </w:p>
    <w:p w:rsidR="00302746" w:rsidRDefault="00302746" w:rsidP="00302746">
      <w:pPr>
        <w:pStyle w:val="a3"/>
        <w:spacing w:before="0" w:beforeAutospacing="0" w:after="0" w:afterAutospacing="0"/>
        <w:jc w:val="right"/>
      </w:pPr>
    </w:p>
    <w:p w:rsidR="00302746" w:rsidRPr="00521299" w:rsidRDefault="00302746" w:rsidP="00302746">
      <w:pPr>
        <w:pStyle w:val="a3"/>
        <w:spacing w:before="0" w:beforeAutospacing="0" w:after="0" w:afterAutospacing="0"/>
        <w:jc w:val="right"/>
      </w:pPr>
      <w:r w:rsidRPr="00521299">
        <w:t>Подготовила педагог-психолог</w:t>
      </w:r>
    </w:p>
    <w:p w:rsidR="00302746" w:rsidRPr="00521299" w:rsidRDefault="00302746" w:rsidP="00302746">
      <w:pPr>
        <w:pStyle w:val="a3"/>
        <w:spacing w:before="0" w:beforeAutospacing="0" w:after="0" w:afterAutospacing="0"/>
        <w:jc w:val="right"/>
      </w:pPr>
      <w:r w:rsidRPr="00521299">
        <w:t>МБДОУ «Детский сад №255»</w:t>
      </w:r>
    </w:p>
    <w:p w:rsidR="00302746" w:rsidRPr="00290530" w:rsidRDefault="00302746" w:rsidP="00302746">
      <w:pPr>
        <w:pStyle w:val="a3"/>
        <w:spacing w:before="0" w:beforeAutospacing="0" w:after="0" w:afterAutospacing="0"/>
        <w:jc w:val="right"/>
      </w:pPr>
      <w:r>
        <w:t>Герасимова М.И.</w:t>
      </w:r>
    </w:p>
    <w:p w:rsidR="009E7797" w:rsidRPr="0098443B" w:rsidRDefault="009E7797" w:rsidP="0098443B">
      <w:pPr>
        <w:spacing w:after="0"/>
        <w:rPr>
          <w:rFonts w:ascii="Times New Roman" w:hAnsi="Times New Roman" w:cs="Times New Roman"/>
          <w:sz w:val="28"/>
          <w:szCs w:val="28"/>
        </w:rPr>
      </w:pPr>
    </w:p>
    <w:sectPr w:rsidR="009E7797" w:rsidRPr="0098443B" w:rsidSect="009E7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B11"/>
    <w:multiLevelType w:val="multilevel"/>
    <w:tmpl w:val="5F3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64553B"/>
    <w:multiLevelType w:val="multilevel"/>
    <w:tmpl w:val="2694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A5818"/>
    <w:multiLevelType w:val="multilevel"/>
    <w:tmpl w:val="B5F4F4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40BFB"/>
    <w:multiLevelType w:val="multilevel"/>
    <w:tmpl w:val="BAB8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E7D61"/>
    <w:multiLevelType w:val="multilevel"/>
    <w:tmpl w:val="9E4E90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BF4A00"/>
    <w:multiLevelType w:val="multilevel"/>
    <w:tmpl w:val="5334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22542"/>
    <w:multiLevelType w:val="multilevel"/>
    <w:tmpl w:val="3DFC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C6AD5"/>
    <w:multiLevelType w:val="multilevel"/>
    <w:tmpl w:val="6BC4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350F49"/>
    <w:multiLevelType w:val="multilevel"/>
    <w:tmpl w:val="128CD9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306FA"/>
    <w:multiLevelType w:val="multilevel"/>
    <w:tmpl w:val="9FA8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0B7158"/>
    <w:multiLevelType w:val="multilevel"/>
    <w:tmpl w:val="F4E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0301D"/>
    <w:multiLevelType w:val="multilevel"/>
    <w:tmpl w:val="149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955EAA"/>
    <w:multiLevelType w:val="multilevel"/>
    <w:tmpl w:val="CF822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B53DC8"/>
    <w:multiLevelType w:val="hybridMultilevel"/>
    <w:tmpl w:val="E54629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7"/>
  </w:num>
  <w:num w:numId="3">
    <w:abstractNumId w:val="2"/>
  </w:num>
  <w:num w:numId="4">
    <w:abstractNumId w:val="4"/>
  </w:num>
  <w:num w:numId="5">
    <w:abstractNumId w:val="3"/>
  </w:num>
  <w:num w:numId="6">
    <w:abstractNumId w:val="8"/>
  </w:num>
  <w:num w:numId="7">
    <w:abstractNumId w:val="0"/>
  </w:num>
  <w:num w:numId="8">
    <w:abstractNumId w:val="5"/>
  </w:num>
  <w:num w:numId="9">
    <w:abstractNumId w:val="6"/>
  </w:num>
  <w:num w:numId="10">
    <w:abstractNumId w:val="10"/>
  </w:num>
  <w:num w:numId="11">
    <w:abstractNumId w:val="9"/>
  </w:num>
  <w:num w:numId="12">
    <w:abstractNumId w:val="12"/>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676423"/>
    <w:rsid w:val="00302746"/>
    <w:rsid w:val="00557B43"/>
    <w:rsid w:val="0065149F"/>
    <w:rsid w:val="00676423"/>
    <w:rsid w:val="00812394"/>
    <w:rsid w:val="00845205"/>
    <w:rsid w:val="0092031E"/>
    <w:rsid w:val="0098443B"/>
    <w:rsid w:val="009C1F8D"/>
    <w:rsid w:val="009E7797"/>
    <w:rsid w:val="00A01FAD"/>
    <w:rsid w:val="00B435A1"/>
    <w:rsid w:val="00E46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2394"/>
    <w:pPr>
      <w:ind w:left="720"/>
      <w:contextualSpacing/>
    </w:pPr>
  </w:style>
  <w:style w:type="paragraph" w:styleId="a5">
    <w:name w:val="Balloon Text"/>
    <w:basedOn w:val="a"/>
    <w:link w:val="a6"/>
    <w:uiPriority w:val="99"/>
    <w:semiHidden/>
    <w:unhideWhenUsed/>
    <w:rsid w:val="009844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x">
    <w:name w:val="stx"/>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6764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2394"/>
    <w:pPr>
      <w:ind w:left="720"/>
      <w:contextualSpacing/>
    </w:pPr>
  </w:style>
</w:styles>
</file>

<file path=word/webSettings.xml><?xml version="1.0" encoding="utf-8"?>
<w:webSettings xmlns:r="http://schemas.openxmlformats.org/officeDocument/2006/relationships" xmlns:w="http://schemas.openxmlformats.org/wordprocessingml/2006/main">
  <w:divs>
    <w:div w:id="357389494">
      <w:bodyDiv w:val="1"/>
      <w:marLeft w:val="0"/>
      <w:marRight w:val="0"/>
      <w:marTop w:val="0"/>
      <w:marBottom w:val="0"/>
      <w:divBdr>
        <w:top w:val="none" w:sz="0" w:space="0" w:color="auto"/>
        <w:left w:val="none" w:sz="0" w:space="0" w:color="auto"/>
        <w:bottom w:val="none" w:sz="0" w:space="0" w:color="auto"/>
        <w:right w:val="none" w:sz="0" w:space="0" w:color="auto"/>
      </w:divBdr>
      <w:divsChild>
        <w:div w:id="67962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1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37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Юрок</dc:creator>
  <cp:lastModifiedBy>Пользователь</cp:lastModifiedBy>
  <cp:revision>7</cp:revision>
  <dcterms:created xsi:type="dcterms:W3CDTF">2015-10-28T11:09:00Z</dcterms:created>
  <dcterms:modified xsi:type="dcterms:W3CDTF">2021-02-16T03:55:00Z</dcterms:modified>
</cp:coreProperties>
</file>