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F0" w:rsidRDefault="00517AF0" w:rsidP="00FA7A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7030A0"/>
          <w:sz w:val="36"/>
          <w:szCs w:val="36"/>
        </w:rPr>
      </w:pPr>
      <w:bookmarkStart w:id="0" w:name="_GoBack"/>
      <w:bookmarkEnd w:id="0"/>
    </w:p>
    <w:p w:rsidR="00FA7A06" w:rsidRPr="001A796F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7030A0"/>
          <w:sz w:val="36"/>
          <w:szCs w:val="36"/>
        </w:rPr>
      </w:pPr>
      <w:r w:rsidRPr="001A796F">
        <w:rPr>
          <w:b/>
          <w:bCs/>
          <w:i/>
          <w:color w:val="7030A0"/>
          <w:sz w:val="36"/>
          <w:szCs w:val="36"/>
        </w:rPr>
        <w:t>Консультация для</w:t>
      </w:r>
      <w:r w:rsidRPr="001A796F">
        <w:rPr>
          <w:i/>
          <w:color w:val="7030A0"/>
          <w:sz w:val="36"/>
          <w:szCs w:val="36"/>
        </w:rPr>
        <w:t> </w:t>
      </w:r>
      <w:r w:rsidRPr="001A796F">
        <w:rPr>
          <w:b/>
          <w:bCs/>
          <w:i/>
          <w:color w:val="7030A0"/>
          <w:sz w:val="36"/>
          <w:szCs w:val="36"/>
        </w:rPr>
        <w:t>родителей</w:t>
      </w:r>
    </w:p>
    <w:p w:rsidR="00FA7A06" w:rsidRPr="001A796F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7030A0"/>
          <w:sz w:val="36"/>
          <w:szCs w:val="36"/>
        </w:rPr>
      </w:pPr>
      <w:r w:rsidRPr="001A796F">
        <w:rPr>
          <w:i/>
          <w:iCs/>
          <w:color w:val="7030A0"/>
          <w:sz w:val="36"/>
          <w:szCs w:val="36"/>
        </w:rPr>
        <w:t>«</w:t>
      </w:r>
      <w:r w:rsidRPr="001A796F">
        <w:rPr>
          <w:b/>
          <w:bCs/>
          <w:i/>
          <w:iCs/>
          <w:color w:val="7030A0"/>
          <w:sz w:val="36"/>
          <w:szCs w:val="36"/>
        </w:rPr>
        <w:t>Возрастные особенности детей 3-4 лет</w:t>
      </w:r>
      <w:r w:rsidRPr="001A796F">
        <w:rPr>
          <w:i/>
          <w:iCs/>
          <w:color w:val="7030A0"/>
          <w:sz w:val="36"/>
          <w:szCs w:val="36"/>
        </w:rPr>
        <w:t>»</w:t>
      </w:r>
      <w:r w:rsidRPr="001A796F">
        <w:rPr>
          <w:i/>
          <w:color w:val="7030A0"/>
          <w:sz w:val="36"/>
          <w:szCs w:val="36"/>
        </w:rPr>
        <w:t>.</w:t>
      </w:r>
    </w:p>
    <w:p w:rsid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b/>
          <w:bCs/>
          <w:i/>
          <w:color w:val="111111"/>
          <w:sz w:val="32"/>
          <w:szCs w:val="32"/>
        </w:rPr>
        <w:t>Возраст 3-4 года</w:t>
      </w:r>
      <w:r w:rsidRPr="00FA7A06">
        <w:rPr>
          <w:i/>
          <w:color w:val="111111"/>
          <w:sz w:val="32"/>
          <w:szCs w:val="32"/>
        </w:rPr>
        <w:t> очень важный рубеж в жизни ребёнка. Он поднимается на новую ступень своего развития - переход от раннего детства к дошкольному. Уже можно задуматься над его дальнейшей судьбой, и над тем, что можно сделать для того, чтобы он вырос честным, умным и счастливым.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ваш малыш вырос здоровым и успешным необходимо умелое руководство со стороны взрослых.</w:t>
      </w:r>
    </w:p>
    <w:p w:rsidR="00FA7A06" w:rsidRDefault="001A796F" w:rsidP="001A79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11111"/>
          <w:sz w:val="32"/>
          <w:szCs w:val="32"/>
        </w:rPr>
      </w:pPr>
      <w:r>
        <w:rPr>
          <w:noProof/>
        </w:rPr>
        <w:drawing>
          <wp:inline distT="0" distB="0" distL="0" distR="0" wp14:anchorId="1CEB62B3" wp14:editId="3F149C21">
            <wp:extent cx="3581400" cy="2387600"/>
            <wp:effectExtent l="0" t="0" r="0" b="0"/>
            <wp:docPr id="1" name="Рисунок 1" descr="https://im0-tub-ru.yandex.net/i?id=3f99b1828656a20a420b260475d5aac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f99b1828656a20a420b260475d5aa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90" cy="23878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В </w:t>
      </w:r>
      <w:r w:rsidRPr="00FA7A06">
        <w:rPr>
          <w:b/>
          <w:bCs/>
          <w:i/>
          <w:color w:val="111111"/>
          <w:sz w:val="32"/>
          <w:szCs w:val="32"/>
        </w:rPr>
        <w:t>возрасте</w:t>
      </w:r>
      <w:r w:rsidRPr="00FA7A06">
        <w:rPr>
          <w:i/>
          <w:color w:val="111111"/>
          <w:sz w:val="32"/>
          <w:szCs w:val="32"/>
        </w:rPr>
        <w:t> 3 - 4 лет ребёнок постепенно выходит за пределы семейного воспитания. Взрослый становится для него носителем определённой общественной функции. Ребёнок хочет выполнять такую же функцию, как и взрослые, но возможности еще не так велики. Это противоречие разрешается через развитие игры, которая является ведущим видом деятельности в этом возрасте. Дети совершают действия с игрушками и предметами - заместителями, ограничиваются игрой с простыми ролями. Игры с правилами только начинают формироваться.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Взаимоотношения детей ярко проявляются в играх. </w:t>
      </w:r>
      <w:r w:rsidRPr="00FA7A06">
        <w:rPr>
          <w:b/>
          <w:bCs/>
          <w:i/>
          <w:color w:val="111111"/>
          <w:sz w:val="32"/>
          <w:szCs w:val="32"/>
        </w:rPr>
        <w:t>Они скорее играют рядом, чем активно вступают во взаимодействие</w:t>
      </w:r>
      <w:r w:rsidRPr="00FA7A06">
        <w:rPr>
          <w:i/>
          <w:color w:val="111111"/>
          <w:sz w:val="32"/>
          <w:szCs w:val="32"/>
        </w:rPr>
        <w:t>. Однако уже в этом возрасте могут наблюдаться устойчивые избирательные взаимоотношения. Конфликты между детьми возникают преимущественно по поводу игрушек.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lastRenderedPageBreak/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гендерная принадлежность (я мальчик – я девочка, что проявляется в характере выбираемых игрушек и сюжетов.)</w:t>
      </w:r>
    </w:p>
    <w:p w:rsid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111111"/>
          <w:sz w:val="32"/>
          <w:szCs w:val="32"/>
        </w:rPr>
      </w:pP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b/>
          <w:bCs/>
          <w:i/>
          <w:color w:val="111111"/>
          <w:sz w:val="32"/>
          <w:szCs w:val="32"/>
        </w:rPr>
        <w:t>Рисунки</w:t>
      </w:r>
      <w:r w:rsidRPr="00FA7A06">
        <w:rPr>
          <w:i/>
          <w:color w:val="111111"/>
          <w:sz w:val="32"/>
          <w:szCs w:val="32"/>
        </w:rPr>
        <w:t> детей зависят от их представлений о предмете. Образы еще бедны, отсутствуют детали, но ребята уже могут использовать цвет.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Под руководством взрослого, дети способны вылепить простые фигуры. Лепка играет огромную роль в развитии мелкой моторики.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Аппликация оказывает положительное влияние на развитие восприятия, простейшие её виды доступны детям.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Конструируют они в основном по образцу, и только несложные постройки.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Дети учатся ориентироваться в пространстве. У них развивается внимание и память, они способны запомнить отрывки из любимых произведений.</w:t>
      </w:r>
    </w:p>
    <w:p w:rsid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11111"/>
          <w:sz w:val="32"/>
          <w:szCs w:val="32"/>
        </w:rPr>
      </w:pP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В </w:t>
      </w:r>
      <w:r w:rsidRPr="00FA7A06">
        <w:rPr>
          <w:b/>
          <w:bCs/>
          <w:i/>
          <w:color w:val="111111"/>
          <w:sz w:val="32"/>
          <w:szCs w:val="32"/>
        </w:rPr>
        <w:t>младшем дошкольном возрасте</w:t>
      </w:r>
      <w:r w:rsidRPr="00FA7A06">
        <w:rPr>
          <w:i/>
          <w:color w:val="111111"/>
          <w:sz w:val="32"/>
          <w:szCs w:val="32"/>
        </w:rPr>
        <w:t> начинает развиваться воображение, которое особенно наглядно проявляется в игре, когда одни объекты выступают в качестве заместителей других.</w:t>
      </w:r>
    </w:p>
    <w:p w:rsidR="009B5C85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  <w:r w:rsidRPr="00FA7A06">
        <w:rPr>
          <w:b/>
          <w:bCs/>
          <w:i/>
          <w:color w:val="111111"/>
          <w:sz w:val="32"/>
          <w:szCs w:val="32"/>
        </w:rPr>
        <w:t>Возраст 3-4 года</w:t>
      </w:r>
      <w:r w:rsidRPr="00FA7A06">
        <w:rPr>
          <w:i/>
          <w:color w:val="111111"/>
          <w:sz w:val="32"/>
          <w:szCs w:val="32"/>
        </w:rPr>
        <w:t> – это сенситивный период для развития всех </w:t>
      </w:r>
      <w:r w:rsidRPr="00FA7A06">
        <w:rPr>
          <w:b/>
          <w:bCs/>
          <w:i/>
          <w:color w:val="111111"/>
          <w:sz w:val="32"/>
          <w:szCs w:val="32"/>
        </w:rPr>
        <w:t>психических процессов</w:t>
      </w:r>
      <w:r w:rsidRPr="00FA7A06">
        <w:rPr>
          <w:i/>
          <w:color w:val="111111"/>
          <w:sz w:val="32"/>
          <w:szCs w:val="32"/>
        </w:rPr>
        <w:t>: восприятия, памяти, мышления, речи, внимания. В этот период у ребенка появляется активное стремление к самостоятельности и независимости от взрослого, как в действиях, так и в желаниях. У него появляются устойчивое желание самоутвердиться.</w:t>
      </w:r>
      <w:r w:rsidR="009B5C85" w:rsidRPr="009B5C85">
        <w:rPr>
          <w:noProof/>
        </w:rPr>
        <w:t xml:space="preserve"> </w:t>
      </w:r>
    </w:p>
    <w:p w:rsidR="00FA7A06" w:rsidRPr="00FA7A06" w:rsidRDefault="009B5C85" w:rsidP="009B5C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E1EEE5A" wp14:editId="63AAE8A1">
            <wp:extent cx="3467101" cy="2600325"/>
            <wp:effectExtent l="0" t="0" r="0" b="0"/>
            <wp:docPr id="3" name="Рисунок 3" descr="https://ds03.infourok.ru/uploads/ex/0b24/000093db-aea66355/hello_html_6d27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b24/000093db-aea66355/hello_html_6d272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17" cy="2611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lastRenderedPageBreak/>
        <w:t>Самостоятельность - это ценное качество, одна из важнейших черт личности необходимое человеку в жизни. Воспитывать его необходимо с раннего детства. С появлением тенденции действовать по принципу </w:t>
      </w:r>
      <w:r w:rsidRPr="00FA7A06">
        <w:rPr>
          <w:i/>
          <w:iCs/>
          <w:color w:val="111111"/>
          <w:sz w:val="32"/>
          <w:szCs w:val="32"/>
        </w:rPr>
        <w:t>«я сам»</w:t>
      </w:r>
      <w:r w:rsidRPr="00FA7A06">
        <w:rPr>
          <w:i/>
          <w:color w:val="111111"/>
          <w:sz w:val="32"/>
          <w:szCs w:val="32"/>
        </w:rPr>
        <w:t> при правильном воспитании, заметно меняет отношение ребенка к людям; у него начинают устанавливаться с окружающими гуманные отношения, поскольку малыш </w:t>
      </w:r>
      <w:r w:rsidRPr="00FA7A06">
        <w:rPr>
          <w:b/>
          <w:bCs/>
          <w:i/>
          <w:color w:val="111111"/>
          <w:sz w:val="32"/>
          <w:szCs w:val="32"/>
        </w:rPr>
        <w:t>способен</w:t>
      </w:r>
      <w:r w:rsidRPr="00FA7A06">
        <w:rPr>
          <w:i/>
          <w:color w:val="111111"/>
          <w:sz w:val="32"/>
          <w:szCs w:val="32"/>
        </w:rPr>
        <w:t> уже выполнить поручение взрослого, помочь сверстнику.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 xml:space="preserve">Здесь очень важно не упустить момент. Когда ребенок начинает </w:t>
      </w:r>
      <w:r w:rsidRPr="00FA7A06">
        <w:rPr>
          <w:i/>
          <w:color w:val="111111"/>
          <w:sz w:val="32"/>
          <w:szCs w:val="32"/>
        </w:rPr>
        <w:t>говорить:</w:t>
      </w:r>
      <w:r w:rsidRPr="00FA7A06">
        <w:rPr>
          <w:i/>
          <w:color w:val="111111"/>
          <w:sz w:val="32"/>
          <w:szCs w:val="32"/>
        </w:rPr>
        <w:t> </w:t>
      </w:r>
      <w:r w:rsidRPr="00FA7A06">
        <w:rPr>
          <w:b/>
          <w:bCs/>
          <w:i/>
          <w:iCs/>
          <w:color w:val="111111"/>
          <w:sz w:val="32"/>
          <w:szCs w:val="32"/>
        </w:rPr>
        <w:t>«Я сам»</w:t>
      </w:r>
      <w:r w:rsidRPr="00FA7A06">
        <w:rPr>
          <w:b/>
          <w:bCs/>
          <w:i/>
          <w:color w:val="111111"/>
          <w:sz w:val="32"/>
          <w:szCs w:val="32"/>
        </w:rPr>
        <w:t> необходимо не выполнять какие-то действия за него</w:t>
      </w:r>
      <w:r w:rsidRPr="00FA7A06">
        <w:rPr>
          <w:i/>
          <w:color w:val="111111"/>
          <w:sz w:val="32"/>
          <w:szCs w:val="32"/>
        </w:rPr>
        <w:t> (</w:t>
      </w:r>
      <w:r w:rsidRPr="00FA7A06">
        <w:rPr>
          <w:i/>
          <w:iCs/>
          <w:color w:val="111111"/>
          <w:sz w:val="32"/>
          <w:szCs w:val="32"/>
        </w:rPr>
        <w:t>«Я это сделаю лучше»</w:t>
      </w:r>
      <w:r w:rsidRPr="00FA7A06">
        <w:rPr>
          <w:i/>
          <w:color w:val="111111"/>
          <w:sz w:val="32"/>
          <w:szCs w:val="32"/>
        </w:rPr>
        <w:t>, </w:t>
      </w:r>
      <w:r w:rsidRPr="00FA7A06">
        <w:rPr>
          <w:i/>
          <w:iCs/>
          <w:color w:val="111111"/>
          <w:sz w:val="32"/>
          <w:szCs w:val="32"/>
        </w:rPr>
        <w:t>«У меня получится быстрее»</w:t>
      </w:r>
      <w:r w:rsidRPr="00FA7A06">
        <w:rPr>
          <w:i/>
          <w:color w:val="111111"/>
          <w:sz w:val="32"/>
          <w:szCs w:val="32"/>
        </w:rPr>
        <w:t>, а поддерживать, побуждать его к самостоятельной деятельности. 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других, что приводит к существенным осложнениям в отношениях ребёнка и взрослого. Подавление детской самостоятельности способно оказать серьёзное негативное влияние и на развитие личности ребёнка в целом.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Конечно, малыш не сразу приобретает необходимые навыки, ему требуется наша помощь. И только совместно мы можем привить ребенку эти навыки, создавая для этого необходимые условия. </w:t>
      </w:r>
      <w:r w:rsidRPr="00FA7A06">
        <w:rPr>
          <w:i/>
          <w:color w:val="111111"/>
          <w:sz w:val="32"/>
          <w:szCs w:val="32"/>
          <w:u w:val="single"/>
        </w:rPr>
        <w:t>Например,</w:t>
      </w:r>
      <w:r w:rsidRPr="00FA7A06">
        <w:rPr>
          <w:i/>
          <w:color w:val="111111"/>
          <w:sz w:val="32"/>
          <w:szCs w:val="32"/>
        </w:rPr>
        <w:t> приспособить вешалку по росту ребенка, повесить полотенце непосредственно для ребенка, выделить полку в шкафу для его вещей и т. д.</w:t>
      </w:r>
    </w:p>
    <w:p w:rsidR="00FA7A06" w:rsidRDefault="00C47427" w:rsidP="00C474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11111"/>
          <w:sz w:val="32"/>
          <w:szCs w:val="32"/>
        </w:rPr>
      </w:pPr>
      <w:r>
        <w:rPr>
          <w:noProof/>
        </w:rPr>
        <w:drawing>
          <wp:inline distT="0" distB="0" distL="0" distR="0" wp14:anchorId="58DC7749" wp14:editId="591581F3">
            <wp:extent cx="3806093" cy="2535809"/>
            <wp:effectExtent l="0" t="0" r="4445" b="0"/>
            <wp:docPr id="4" name="Рисунок 4" descr="http://www.montessori-city.ru/upload/medialibrary/f00/f00febdece13e56f38c3a7fdc5b40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ntessori-city.ru/upload/medialibrary/f00/f00febdece13e56f38c3a7fdc5b40d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58" cy="25417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В </w:t>
      </w:r>
      <w:r w:rsidRPr="00FA7A06">
        <w:rPr>
          <w:b/>
          <w:bCs/>
          <w:i/>
          <w:color w:val="111111"/>
          <w:sz w:val="32"/>
          <w:szCs w:val="32"/>
        </w:rPr>
        <w:t>возрасте</w:t>
      </w:r>
      <w:r w:rsidRPr="00FA7A06">
        <w:rPr>
          <w:i/>
          <w:color w:val="111111"/>
          <w:sz w:val="32"/>
          <w:szCs w:val="32"/>
        </w:rPr>
        <w:t> 3-4 лет умение планировать свою деятельность проявляется лишь в виде </w:t>
      </w:r>
      <w:r w:rsidRPr="00FA7A06">
        <w:rPr>
          <w:i/>
          <w:color w:val="111111"/>
          <w:sz w:val="32"/>
          <w:szCs w:val="32"/>
          <w:u w:val="single"/>
        </w:rPr>
        <w:t>элементов</w:t>
      </w:r>
      <w:r w:rsidRPr="00FA7A06">
        <w:rPr>
          <w:i/>
          <w:color w:val="111111"/>
          <w:sz w:val="32"/>
          <w:szCs w:val="32"/>
        </w:rPr>
        <w:t xml:space="preserve">: из игрового материала ребенок выбирает 2-3 предмета, нужных для начала игры, не </w:t>
      </w:r>
      <w:r w:rsidRPr="00FA7A06">
        <w:rPr>
          <w:i/>
          <w:color w:val="111111"/>
          <w:sz w:val="32"/>
          <w:szCs w:val="32"/>
        </w:rPr>
        <w:lastRenderedPageBreak/>
        <w:t>заботясь об остальном; выбирает роль, которая ему нравится, не думая о взаимодействии с партнером.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Развиваются память и внимание. По просьбе взрослого дети могут запомнить 3-4 слова и 5-6 названий предметов. К концу младшего дошкольного возраста они способны запомнить значительные отрывки из любимых произведений.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К концу </w:t>
      </w:r>
      <w:r w:rsidRPr="00FA7A06">
        <w:rPr>
          <w:b/>
          <w:bCs/>
          <w:i/>
          <w:color w:val="111111"/>
          <w:sz w:val="32"/>
          <w:szCs w:val="32"/>
        </w:rPr>
        <w:t>младшего дошкольного возраста</w:t>
      </w:r>
      <w:r w:rsidRPr="00FA7A06">
        <w:rPr>
          <w:i/>
          <w:color w:val="111111"/>
          <w:sz w:val="32"/>
          <w:szCs w:val="32"/>
        </w:rPr>
        <w:t> дети могут воспринимать до 5 и более форм предметов и до 7 и более цветов, способны дифференцировать предметы по величине, ориентироваться в пространстве 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FA7A06" w:rsidRPr="00FA7A06" w:rsidRDefault="00FA7A06" w:rsidP="00FA7A0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FA7A06">
        <w:rPr>
          <w:i/>
          <w:color w:val="111111"/>
          <w:sz w:val="32"/>
          <w:szCs w:val="32"/>
        </w:rPr>
        <w:t>Постепенно происходят изменения и во взаимоотношениях между детьми, с переходом от одиночных игр и игр </w:t>
      </w:r>
      <w:r w:rsidRPr="00FA7A06">
        <w:rPr>
          <w:i/>
          <w:iCs/>
          <w:color w:val="111111"/>
          <w:sz w:val="32"/>
          <w:szCs w:val="32"/>
        </w:rPr>
        <w:t>«рядом»</w:t>
      </w:r>
      <w:r w:rsidRPr="00FA7A06">
        <w:rPr>
          <w:i/>
          <w:color w:val="111111"/>
          <w:sz w:val="32"/>
          <w:szCs w:val="32"/>
        </w:rPr>
        <w:t> к формам совместной деятельности.</w:t>
      </w:r>
    </w:p>
    <w:p w:rsidR="00FA7A06" w:rsidRPr="003810EC" w:rsidRDefault="00FA7A06" w:rsidP="003810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7030A0"/>
          <w:sz w:val="48"/>
          <w:szCs w:val="48"/>
        </w:rPr>
      </w:pPr>
      <w:r w:rsidRPr="003810EC">
        <w:rPr>
          <w:i/>
          <w:color w:val="7030A0"/>
          <w:sz w:val="48"/>
          <w:szCs w:val="48"/>
        </w:rPr>
        <w:t>Спасибо за внимание!</w:t>
      </w:r>
    </w:p>
    <w:p w:rsidR="000F259E" w:rsidRDefault="000F259E">
      <w:pPr>
        <w:rPr>
          <w:rFonts w:ascii="Times New Roman" w:hAnsi="Times New Roman" w:cs="Times New Roman"/>
          <w:i/>
          <w:sz w:val="32"/>
          <w:szCs w:val="32"/>
        </w:rPr>
      </w:pPr>
    </w:p>
    <w:p w:rsidR="00517AF0" w:rsidRDefault="00517AF0">
      <w:pPr>
        <w:rPr>
          <w:rFonts w:ascii="Times New Roman" w:hAnsi="Times New Roman" w:cs="Times New Roman"/>
          <w:i/>
          <w:sz w:val="32"/>
          <w:szCs w:val="32"/>
        </w:rPr>
      </w:pPr>
    </w:p>
    <w:p w:rsidR="00517AF0" w:rsidRPr="00FA7A06" w:rsidRDefault="00517AF0" w:rsidP="00517AF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5B34250" wp14:editId="0F5A3FB0">
            <wp:extent cx="4893733" cy="2752725"/>
            <wp:effectExtent l="361950" t="419100" r="459740" b="409575"/>
            <wp:docPr id="5" name="Рисунок 5" descr="https://img1.akspic.com/image/33731-druzhba-vzroslyj-mimika-zabava-rebenok-256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akspic.com/image/33731-druzhba-vzroslyj-mimika-zabava-rebenok-2560x1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457" cy="2753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517AF0" w:rsidRPr="00FA7A06" w:rsidSect="006A6F8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A2"/>
    <w:rsid w:val="000F259E"/>
    <w:rsid w:val="001A796F"/>
    <w:rsid w:val="003810EC"/>
    <w:rsid w:val="00517AF0"/>
    <w:rsid w:val="006A6F80"/>
    <w:rsid w:val="007D25A2"/>
    <w:rsid w:val="009B5C85"/>
    <w:rsid w:val="00C47427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2583"/>
  <w15:chartTrackingRefBased/>
  <w15:docId w15:val="{4D04B451-74CE-4E04-957C-F85FCB9F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2019-11-07T10:36:00Z</dcterms:created>
  <dcterms:modified xsi:type="dcterms:W3CDTF">2019-11-07T10:56:00Z</dcterms:modified>
</cp:coreProperties>
</file>