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600F07" w:rsidRPr="000A27B2" w:rsidTr="0087102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00F07" w:rsidRPr="003B6B3D" w:rsidRDefault="00600F07" w:rsidP="00871028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Принято</w:t>
            </w:r>
          </w:p>
          <w:p w:rsidR="00600F07" w:rsidRPr="003B6B3D" w:rsidRDefault="00600F07" w:rsidP="00871028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 заседании </w:t>
            </w:r>
          </w:p>
          <w:p w:rsidR="00600F07" w:rsidRPr="003B6B3D" w:rsidRDefault="00600F07" w:rsidP="00871028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600F07" w:rsidRPr="003B6B3D" w:rsidRDefault="00600F07" w:rsidP="00871028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МБДОУ «Детский сад № 255»</w:t>
            </w:r>
          </w:p>
          <w:p w:rsidR="00600F07" w:rsidRPr="003B6B3D" w:rsidRDefault="00600F07" w:rsidP="00871028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протокол </w:t>
            </w:r>
            <w:r w:rsidR="0024359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 _________№ 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00F07" w:rsidRPr="003B6B3D" w:rsidRDefault="00600F07" w:rsidP="00871028">
            <w:pPr>
              <w:shd w:val="clear" w:color="auto" w:fill="FFFFFF"/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Утверждено</w:t>
            </w:r>
          </w:p>
          <w:p w:rsidR="00600F07" w:rsidRPr="003B6B3D" w:rsidRDefault="00600F07" w:rsidP="00871028">
            <w:pPr>
              <w:shd w:val="clear" w:color="auto" w:fill="FFFFFF"/>
              <w:tabs>
                <w:tab w:val="left" w:leader="dot" w:pos="9346"/>
              </w:tabs>
              <w:spacing w:before="38"/>
              <w:jc w:val="lef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приказом заведующего </w:t>
            </w:r>
          </w:p>
          <w:p w:rsidR="00600F07" w:rsidRPr="003B6B3D" w:rsidRDefault="00600F07" w:rsidP="00871028">
            <w:pPr>
              <w:shd w:val="clear" w:color="auto" w:fill="FFFFFF"/>
              <w:tabs>
                <w:tab w:val="left" w:leader="dot" w:pos="9346"/>
              </w:tabs>
              <w:spacing w:before="38"/>
              <w:jc w:val="lef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600F07" w:rsidRPr="003B6B3D" w:rsidRDefault="00600F07" w:rsidP="00871028">
            <w:pPr>
              <w:tabs>
                <w:tab w:val="left" w:leader="dot" w:pos="9346"/>
              </w:tabs>
              <w:spacing w:before="38"/>
              <w:jc w:val="lef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 ____________№_______</w:t>
            </w:r>
          </w:p>
        </w:tc>
      </w:tr>
    </w:tbl>
    <w:p w:rsidR="00600F07" w:rsidRPr="00BE053C" w:rsidRDefault="00600F07" w:rsidP="00600F07">
      <w:pPr>
        <w:rPr>
          <w:rFonts w:ascii="Times New Roman" w:hAnsi="Times New Roman" w:cs="Times New Roman"/>
          <w:sz w:val="28"/>
          <w:szCs w:val="28"/>
        </w:rPr>
      </w:pPr>
    </w:p>
    <w:p w:rsidR="00600F07" w:rsidRDefault="00600F07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 МБДОУ «Детский сад № 255»</w:t>
      </w:r>
    </w:p>
    <w:p w:rsidR="00600F07" w:rsidRDefault="00D268E0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2019/2020</w:t>
      </w:r>
      <w:r w:rsidR="00871028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600F07" w:rsidRPr="003B6B3D" w:rsidRDefault="00600F07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6B3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 xml:space="preserve">    Учебный план – является локальным нормативным документом, регламентирующими общие требования к организации образовательного процесса в учебном году в муниципальном бюджетном дошкольном образовательном учреждении центр развития ребенка – «Детский сад № 255». Учебный план разработан в соответствии: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C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D6CB6">
        <w:rPr>
          <w:rFonts w:ascii="Times New Roman" w:hAnsi="Times New Roman" w:cs="Times New Roman"/>
          <w:sz w:val="28"/>
          <w:szCs w:val="28"/>
        </w:rPr>
        <w:t xml:space="preserve">  2.4.1. 3049 – 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- Приказ Минобразования РФ от 17.11.2013 №1155 «Об утверждении федерального государственного образовательного стандарта»;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- Письмом Министерства образования РФ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 xml:space="preserve">- </w:t>
      </w: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Устав МБДОУ </w:t>
      </w:r>
    </w:p>
    <w:p w:rsidR="00600F07" w:rsidRPr="009D6CB6" w:rsidRDefault="00D268E0" w:rsidP="00600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2019/2020</w:t>
      </w:r>
      <w:r w:rsidR="00600F07" w:rsidRPr="009D6CB6">
        <w:rPr>
          <w:rFonts w:ascii="Times New Roman" w:eastAsia="Calibri" w:hAnsi="Times New Roman" w:cs="Times New Roman"/>
          <w:sz w:val="28"/>
          <w:szCs w:val="28"/>
        </w:rPr>
        <w:t xml:space="preserve"> учебном году МБДОУ – «Детский  сад  № 255», реализует основную образовательную программу,  разработанную на основе  примерной общеобразовательной программы  </w:t>
      </w:r>
      <w:r w:rsidR="00600F07" w:rsidRPr="009D6CB6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 Н.Е. </w:t>
      </w:r>
      <w:proofErr w:type="spellStart"/>
      <w:r w:rsidR="00600F07" w:rsidRPr="009D6CB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00F07" w:rsidRPr="009D6CB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    Учебный план учитывает в полной мере возрастные психофизические особенности детей и отвечает требованиям охраны жизни и здоровья.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    Педагогическая диагностика достижения детьми формирования целевых ориентиров проводиться в режиме работы </w:t>
      </w:r>
      <w:r w:rsidR="00D268E0">
        <w:rPr>
          <w:rFonts w:ascii="Times New Roman" w:eastAsia="Calibri" w:hAnsi="Times New Roman" w:cs="Times New Roman"/>
          <w:sz w:val="28"/>
          <w:szCs w:val="28"/>
        </w:rPr>
        <w:t>МБ</w:t>
      </w: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ДОУ, без специально отведенного для него времени, посредством наблюдений, бесед, игровых заданий в процессе индивидуальной работы (2 раза  в год). В учебный план включены пять направлений обеспечивающие познавательное, социально-коммуникативное, художественно-эстетическое, физическое и речевое развитие. </w:t>
      </w:r>
      <w:proofErr w:type="gramStart"/>
      <w:r w:rsidRPr="009D6CB6">
        <w:rPr>
          <w:rFonts w:ascii="Times New Roman" w:eastAsia="Calibri" w:hAnsi="Times New Roman" w:cs="Times New Roman"/>
          <w:sz w:val="28"/>
          <w:szCs w:val="28"/>
        </w:rPr>
        <w:t>Каждой образовательной области соответствуют виды непосредственной образовательной деятельности в соответствии с допустимой нагрузкой  на воспитанников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9D6C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D6CB6">
        <w:rPr>
          <w:rFonts w:ascii="Times New Roman" w:hAnsi="Times New Roman" w:cs="Times New Roman"/>
          <w:sz w:val="28"/>
          <w:szCs w:val="28"/>
        </w:rPr>
        <w:t xml:space="preserve"> 2.4.1. 3049 – 13) и инструктивно-методического письма от 14.03.2000 №65/23-16 «О гигиенических требованиях к максимальной нагрузке на детей дошкольного возраста в организованных формах обучения». </w:t>
      </w:r>
      <w:proofErr w:type="gramEnd"/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Учебный план обсуждается и принимается на установочном педагогическом совете и утверждается  приказом  заведующего МБДОУ.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   МБДОУ «Д/с №255» в установленном законодательством РФ порядке несет ответственность за реализацию в полном объеме образовательных программ в соответствии с учебным планом.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    Содержание включает: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- режим работы образовательного учреждения;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- продолжительность учебного года;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- количество недель в учебном году;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- продолжительность учебной недели;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- летний оздоровительный период;</w:t>
      </w:r>
    </w:p>
    <w:p w:rsidR="00600F07" w:rsidRPr="009D6CB6" w:rsidRDefault="00600F07" w:rsidP="00600F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    Тематические праздники и развлечения с детьми планируются согласно реализации комплексной программы и мероприятий</w:t>
      </w:r>
      <w:r w:rsidR="00370C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 намеченных в рамках реализации тематического плана </w:t>
      </w:r>
      <w:r w:rsidR="00D268E0">
        <w:rPr>
          <w:rFonts w:ascii="Times New Roman" w:eastAsia="Calibri" w:hAnsi="Times New Roman" w:cs="Times New Roman"/>
          <w:sz w:val="28"/>
          <w:szCs w:val="28"/>
        </w:rPr>
        <w:t>МБ</w:t>
      </w:r>
      <w:r w:rsidRPr="009D6CB6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600F07" w:rsidRPr="009D6CB6" w:rsidRDefault="00600F07" w:rsidP="00600F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0F07" w:rsidRPr="009D6CB6" w:rsidRDefault="00600F07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Годовой календарный учебный план</w:t>
      </w:r>
    </w:p>
    <w:p w:rsidR="00600F07" w:rsidRPr="009D6CB6" w:rsidRDefault="00600F07" w:rsidP="00600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на 201</w:t>
      </w:r>
      <w:r w:rsidR="00D268E0">
        <w:rPr>
          <w:rFonts w:ascii="Times New Roman" w:hAnsi="Times New Roman" w:cs="Times New Roman"/>
          <w:sz w:val="28"/>
          <w:szCs w:val="28"/>
        </w:rPr>
        <w:t>9/2020</w:t>
      </w:r>
      <w:r w:rsidRPr="009D6CB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080" w:type="dxa"/>
        <w:tblInd w:w="-34" w:type="dxa"/>
        <w:tblLayout w:type="fixed"/>
        <w:tblLook w:val="04A0"/>
      </w:tblPr>
      <w:tblGrid>
        <w:gridCol w:w="1839"/>
        <w:gridCol w:w="1422"/>
        <w:gridCol w:w="1417"/>
        <w:gridCol w:w="704"/>
        <w:gridCol w:w="572"/>
        <w:gridCol w:w="1276"/>
        <w:gridCol w:w="1276"/>
        <w:gridCol w:w="1414"/>
        <w:gridCol w:w="94"/>
        <w:gridCol w:w="51"/>
        <w:gridCol w:w="15"/>
      </w:tblGrid>
      <w:tr w:rsidR="00D268E0" w:rsidRPr="00AA452C" w:rsidTr="00D268E0">
        <w:trPr>
          <w:gridAfter w:val="3"/>
          <w:wAfter w:w="160" w:type="dxa"/>
        </w:trPr>
        <w:tc>
          <w:tcPr>
            <w:tcW w:w="5382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4538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12 – часовое пребывание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5382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538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ачало учебного года - 02.09.2019 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учебного года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29.05.2020 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5382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недель </w:t>
            </w:r>
            <w:proofErr w:type="gramStart"/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4538" w:type="dxa"/>
            <w:gridSpan w:val="4"/>
          </w:tcPr>
          <w:p w:rsidR="00D268E0" w:rsidRPr="00AA452C" w:rsidRDefault="006F73D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D268E0"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5382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538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5 дней (понедельник – пятница)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5382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  проведения каникул </w:t>
            </w:r>
          </w:p>
        </w:tc>
        <w:tc>
          <w:tcPr>
            <w:tcW w:w="4538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 30.12.2019 – 06.01.2020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Летние  каникулы  01.06.2019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31.08.20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5382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Летний оздоровительный сезон</w:t>
            </w:r>
          </w:p>
        </w:tc>
        <w:tc>
          <w:tcPr>
            <w:tcW w:w="4538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01.06.2019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31.08.201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5382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4538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14.09.2019-30.09.2019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18.04.2020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29.04.20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9920" w:type="dxa"/>
            <w:gridSpan w:val="8"/>
          </w:tcPr>
          <w:p w:rsidR="00D268E0" w:rsidRPr="00AA452C" w:rsidRDefault="00D268E0" w:rsidP="00871028">
            <w:pPr>
              <w:ind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hAnsi="Times New Roman" w:cs="Times New Roman"/>
                <w:sz w:val="24"/>
                <w:szCs w:val="24"/>
              </w:rPr>
              <w:t>Возрастные группы: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1839" w:type="dxa"/>
            <w:vMerge w:val="restart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во  групп</w:t>
            </w:r>
          </w:p>
        </w:tc>
        <w:tc>
          <w:tcPr>
            <w:tcW w:w="1422" w:type="dxa"/>
          </w:tcPr>
          <w:p w:rsidR="00D268E0" w:rsidRPr="00AA452C" w:rsidRDefault="00D268E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 раннего возраста (1-2)</w:t>
            </w:r>
          </w:p>
        </w:tc>
        <w:tc>
          <w:tcPr>
            <w:tcW w:w="1417" w:type="dxa"/>
          </w:tcPr>
          <w:p w:rsidR="00D268E0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группа раннего возраста 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ладшая  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 – 4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 – 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– 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4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(6–7 лет)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1839" w:type="dxa"/>
            <w:vMerge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268E0" w:rsidRPr="00AA452C" w:rsidRDefault="00D268E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68E0" w:rsidRPr="00AA452C" w:rsidRDefault="00AA73B3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268E0" w:rsidRPr="00AA452C" w:rsidTr="00D268E0">
        <w:trPr>
          <w:gridAfter w:val="3"/>
          <w:wAfter w:w="160" w:type="dxa"/>
        </w:trPr>
        <w:tc>
          <w:tcPr>
            <w:tcW w:w="1839" w:type="dxa"/>
            <w:vMerge/>
          </w:tcPr>
          <w:p w:rsidR="00D268E0" w:rsidRPr="00AA452C" w:rsidRDefault="00D268E0" w:rsidP="008710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gridSpan w:val="7"/>
          </w:tcPr>
          <w:p w:rsidR="00D268E0" w:rsidRPr="00AA452C" w:rsidRDefault="00D268E0" w:rsidP="00871028">
            <w:pPr>
              <w:ind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</w:tr>
      <w:tr w:rsidR="00D268E0" w:rsidRPr="00AA452C" w:rsidTr="006F73D0">
        <w:trPr>
          <w:gridAfter w:val="3"/>
          <w:wAfter w:w="160" w:type="dxa"/>
        </w:trPr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Календарная продолжительность учебного периода, в том числе:</w:t>
            </w:r>
          </w:p>
        </w:tc>
        <w:tc>
          <w:tcPr>
            <w:tcW w:w="1422" w:type="dxa"/>
          </w:tcPr>
          <w:p w:rsidR="00D268E0" w:rsidRDefault="00D268E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6"/>
          </w:tcPr>
          <w:p w:rsidR="00D268E0" w:rsidRPr="00AA452C" w:rsidRDefault="00AA73B3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02.09.2019 – 29.05.2020</w:t>
            </w:r>
          </w:p>
          <w:p w:rsidR="00D268E0" w:rsidRPr="005A2EE6" w:rsidRDefault="006F73D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недель </w:t>
            </w:r>
          </w:p>
        </w:tc>
      </w:tr>
      <w:tr w:rsidR="00D268E0" w:rsidRPr="00AA452C" w:rsidTr="006F73D0">
        <w:trPr>
          <w:gridAfter w:val="3"/>
          <w:wAfter w:w="160" w:type="dxa"/>
        </w:trPr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422" w:type="dxa"/>
          </w:tcPr>
          <w:p w:rsidR="00D268E0" w:rsidRPr="00AA452C" w:rsidRDefault="00D268E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6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17 недель</w:t>
            </w:r>
          </w:p>
        </w:tc>
      </w:tr>
      <w:tr w:rsidR="00D268E0" w:rsidRPr="00AA452C" w:rsidTr="006F73D0">
        <w:trPr>
          <w:gridAfter w:val="3"/>
          <w:wAfter w:w="160" w:type="dxa"/>
        </w:trPr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422" w:type="dxa"/>
          </w:tcPr>
          <w:p w:rsidR="00D268E0" w:rsidRPr="00AA452C" w:rsidRDefault="00D268E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6"/>
          </w:tcPr>
          <w:p w:rsidR="00D268E0" w:rsidRPr="00AA452C" w:rsidRDefault="006F73D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неделя</w:t>
            </w:r>
          </w:p>
        </w:tc>
      </w:tr>
      <w:tr w:rsidR="00D268E0" w:rsidRPr="00AA452C" w:rsidTr="006F73D0">
        <w:trPr>
          <w:gridAfter w:val="2"/>
          <w:wAfter w:w="66" w:type="dxa"/>
        </w:trPr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Объем образовательной нагрузки в первой половине дня</w:t>
            </w:r>
          </w:p>
        </w:tc>
        <w:tc>
          <w:tcPr>
            <w:tcW w:w="1422" w:type="dxa"/>
          </w:tcPr>
          <w:p w:rsidR="00D268E0" w:rsidRPr="00AA452C" w:rsidRDefault="006F73D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417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508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1,5 часа</w:t>
            </w:r>
          </w:p>
        </w:tc>
      </w:tr>
      <w:tr w:rsidR="00D268E0" w:rsidRPr="00AA452C" w:rsidTr="006F73D0">
        <w:trPr>
          <w:gridAfter w:val="2"/>
          <w:wAfter w:w="66" w:type="dxa"/>
        </w:trPr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НОД по 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образовательных областей</w:t>
            </w:r>
          </w:p>
        </w:tc>
        <w:tc>
          <w:tcPr>
            <w:tcW w:w="1422" w:type="dxa"/>
          </w:tcPr>
          <w:p w:rsidR="00D268E0" w:rsidRPr="00AA452C" w:rsidRDefault="006F73D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5 до 10 минут</w:t>
            </w:r>
          </w:p>
        </w:tc>
        <w:tc>
          <w:tcPr>
            <w:tcW w:w="1417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1508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 минут</w:t>
            </w:r>
          </w:p>
        </w:tc>
      </w:tr>
      <w:tr w:rsidR="00D268E0" w:rsidRPr="00AA452C" w:rsidTr="006F73D0">
        <w:trPr>
          <w:gridAfter w:val="2"/>
          <w:wAfter w:w="66" w:type="dxa"/>
        </w:trPr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Продолжительность занятий по физической культуре</w:t>
            </w:r>
          </w:p>
        </w:tc>
        <w:tc>
          <w:tcPr>
            <w:tcW w:w="1422" w:type="dxa"/>
          </w:tcPr>
          <w:p w:rsidR="00D268E0" w:rsidRPr="00AA452C" w:rsidRDefault="00D268E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8 - 10 минут</w:t>
            </w:r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15 -  20 минут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20 - 25 минут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25 – 30 минут</w:t>
            </w:r>
          </w:p>
        </w:tc>
        <w:tc>
          <w:tcPr>
            <w:tcW w:w="1508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25 – 30 минут</w:t>
            </w:r>
          </w:p>
        </w:tc>
      </w:tr>
      <w:tr w:rsidR="006F73D0" w:rsidRPr="00AA452C" w:rsidTr="00E4742D">
        <w:trPr>
          <w:gridAfter w:val="1"/>
          <w:wAfter w:w="15" w:type="dxa"/>
          <w:trHeight w:val="536"/>
        </w:trPr>
        <w:tc>
          <w:tcPr>
            <w:tcW w:w="1839" w:type="dxa"/>
          </w:tcPr>
          <w:p w:rsidR="006F73D0" w:rsidRPr="00AA452C" w:rsidRDefault="006F73D0" w:rsidP="00871028">
            <w:pPr>
              <w:ind w:left="0" w:righ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hAnsi="Times New Roman" w:cs="Times New Roman"/>
                <w:sz w:val="24"/>
                <w:szCs w:val="24"/>
              </w:rPr>
              <w:t>Перерыв между периодами НОД</w:t>
            </w:r>
          </w:p>
        </w:tc>
        <w:tc>
          <w:tcPr>
            <w:tcW w:w="8226" w:type="dxa"/>
            <w:gridSpan w:val="9"/>
          </w:tcPr>
          <w:p w:rsidR="006F73D0" w:rsidRPr="00AA452C" w:rsidRDefault="006F73D0" w:rsidP="00871028">
            <w:pPr>
              <w:ind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</w:tr>
      <w:tr w:rsidR="00D268E0" w:rsidRPr="00AA452C" w:rsidTr="006F73D0"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Начало, окончание НОД</w:t>
            </w:r>
          </w:p>
        </w:tc>
        <w:tc>
          <w:tcPr>
            <w:tcW w:w="1422" w:type="dxa"/>
          </w:tcPr>
          <w:p w:rsidR="00D268E0" w:rsidRPr="00AA452C" w:rsidRDefault="006F73D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417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1574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9.00-10.50</w:t>
            </w:r>
          </w:p>
        </w:tc>
      </w:tr>
      <w:tr w:rsidR="00D268E0" w:rsidRPr="00AA452C" w:rsidTr="006F73D0"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Регламентация образовательного процесса на один день</w:t>
            </w:r>
          </w:p>
        </w:tc>
        <w:tc>
          <w:tcPr>
            <w:tcW w:w="1422" w:type="dxa"/>
          </w:tcPr>
          <w:p w:rsidR="00D268E0" w:rsidRPr="00AA452C" w:rsidRDefault="006F73D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игры-занятия</w:t>
            </w:r>
          </w:p>
        </w:tc>
        <w:tc>
          <w:tcPr>
            <w:tcW w:w="1417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1 - 2 занятия</w:t>
            </w:r>
          </w:p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(2 во второй половине дня)</w:t>
            </w:r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занятия (1 р. в неделю 3 занятие  во второй половине дня) 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2 – 3  занятия</w:t>
            </w:r>
          </w:p>
        </w:tc>
        <w:tc>
          <w:tcPr>
            <w:tcW w:w="1574" w:type="dxa"/>
            <w:gridSpan w:val="4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3 занятия</w:t>
            </w:r>
          </w:p>
        </w:tc>
      </w:tr>
      <w:tr w:rsidR="00D268E0" w:rsidRPr="00AA452C" w:rsidTr="006F73D0">
        <w:tc>
          <w:tcPr>
            <w:tcW w:w="1839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в неделю</w:t>
            </w:r>
          </w:p>
        </w:tc>
        <w:tc>
          <w:tcPr>
            <w:tcW w:w="1422" w:type="dxa"/>
          </w:tcPr>
          <w:p w:rsidR="00D268E0" w:rsidRPr="00AA452C" w:rsidRDefault="006F73D0" w:rsidP="008710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268E0" w:rsidRPr="00AA452C" w:rsidRDefault="006F73D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268E0"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268E0" w:rsidRPr="00AA452C" w:rsidRDefault="00D268E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68E0" w:rsidRPr="00AA452C" w:rsidRDefault="00D268E0" w:rsidP="006F73D0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73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4"/>
          </w:tcPr>
          <w:p w:rsidR="00D268E0" w:rsidRPr="00AA452C" w:rsidRDefault="006F73D0" w:rsidP="00871028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268E0" w:rsidRPr="00AA4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0F07" w:rsidRDefault="00600F07" w:rsidP="0060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3D0" w:rsidRDefault="00AA4DE8" w:rsidP="0060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основных игр-занятий на пятидневную неделю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детейпервой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группы раннего возраста.</w:t>
      </w:r>
    </w:p>
    <w:tbl>
      <w:tblPr>
        <w:tblStyle w:val="a3"/>
        <w:tblW w:w="0" w:type="auto"/>
        <w:tblLook w:val="04A0"/>
      </w:tblPr>
      <w:tblGrid>
        <w:gridCol w:w="1526"/>
        <w:gridCol w:w="4663"/>
        <w:gridCol w:w="3382"/>
      </w:tblGrid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игр- занятий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ориентировки  в окружающем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Игры- занятия со строительным материалом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Игры- занятия с дидактическим материалом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A4DE8" w:rsidTr="00AA4DE8">
        <w:tc>
          <w:tcPr>
            <w:tcW w:w="1526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игр- занятий</w:t>
            </w:r>
          </w:p>
        </w:tc>
        <w:tc>
          <w:tcPr>
            <w:tcW w:w="3382" w:type="dxa"/>
          </w:tcPr>
          <w:p w:rsidR="00AA4DE8" w:rsidRDefault="00AA4DE8" w:rsidP="00600F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AA4DE8" w:rsidRDefault="00AA4DE8" w:rsidP="0060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F07" w:rsidRPr="009D6CB6" w:rsidRDefault="00600F07" w:rsidP="0060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Учебный план непосредственной образовательной деятельности</w:t>
      </w:r>
    </w:p>
    <w:p w:rsidR="00600F07" w:rsidRPr="009D6CB6" w:rsidRDefault="00600F07" w:rsidP="0060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(на неделю)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337"/>
        <w:gridCol w:w="1495"/>
        <w:gridCol w:w="1228"/>
        <w:gridCol w:w="1355"/>
        <w:gridCol w:w="1354"/>
      </w:tblGrid>
      <w:tr w:rsidR="00600F07" w:rsidRPr="00370C5C" w:rsidTr="00370C5C">
        <w:tc>
          <w:tcPr>
            <w:tcW w:w="2836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Базовая часть</w:t>
            </w:r>
          </w:p>
        </w:tc>
        <w:tc>
          <w:tcPr>
            <w:tcW w:w="1337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2-3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49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3-4 года</w:t>
            </w:r>
          </w:p>
        </w:tc>
        <w:tc>
          <w:tcPr>
            <w:tcW w:w="1228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4-5 лет</w:t>
            </w:r>
          </w:p>
        </w:tc>
        <w:tc>
          <w:tcPr>
            <w:tcW w:w="135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5 – 6 лет</w:t>
            </w:r>
          </w:p>
        </w:tc>
        <w:tc>
          <w:tcPr>
            <w:tcW w:w="1354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6 -7 лет</w:t>
            </w:r>
          </w:p>
        </w:tc>
      </w:tr>
      <w:tr w:rsidR="00600F07" w:rsidRPr="00370C5C" w:rsidTr="00370C5C">
        <w:tc>
          <w:tcPr>
            <w:tcW w:w="2836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развитие: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- занятие в физкультурном зале;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- на воздухе</w:t>
            </w:r>
          </w:p>
        </w:tc>
        <w:tc>
          <w:tcPr>
            <w:tcW w:w="1337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B07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4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600F07" w:rsidRPr="00370C5C" w:rsidTr="00370C5C">
        <w:trPr>
          <w:trHeight w:val="673"/>
        </w:trPr>
        <w:tc>
          <w:tcPr>
            <w:tcW w:w="2836" w:type="dxa"/>
          </w:tcPr>
          <w:p w:rsidR="00600F07" w:rsidRPr="00370C5C" w:rsidRDefault="00B0765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с окружающим миром</w:t>
            </w:r>
          </w:p>
          <w:p w:rsidR="00600F07" w:rsidRPr="00370C5C" w:rsidRDefault="00600F07" w:rsidP="00600F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600F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4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600F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00F07" w:rsidRPr="00370C5C" w:rsidTr="00370C5C">
        <w:tc>
          <w:tcPr>
            <w:tcW w:w="2836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элементарных </w:t>
            </w: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математических представлений</w:t>
            </w:r>
          </w:p>
        </w:tc>
        <w:tc>
          <w:tcPr>
            <w:tcW w:w="1337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4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00F07" w:rsidRPr="00370C5C" w:rsidTr="00370C5C">
        <w:trPr>
          <w:trHeight w:val="431"/>
        </w:trPr>
        <w:tc>
          <w:tcPr>
            <w:tcW w:w="2836" w:type="dxa"/>
          </w:tcPr>
          <w:p w:rsidR="00600F07" w:rsidRPr="00370C5C" w:rsidRDefault="00600F07" w:rsidP="00B07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Развитие речи:</w:t>
            </w:r>
          </w:p>
        </w:tc>
        <w:tc>
          <w:tcPr>
            <w:tcW w:w="1337" w:type="dxa"/>
          </w:tcPr>
          <w:p w:rsidR="00600F07" w:rsidRPr="00370C5C" w:rsidRDefault="006F73D0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5" w:type="dxa"/>
          </w:tcPr>
          <w:p w:rsidR="00600F07" w:rsidRPr="00370C5C" w:rsidRDefault="00600F07" w:rsidP="00B076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600F07" w:rsidRPr="00370C5C" w:rsidRDefault="00B0765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5" w:type="dxa"/>
          </w:tcPr>
          <w:p w:rsidR="00600F07" w:rsidRPr="00370C5C" w:rsidRDefault="00B0765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4" w:type="dxa"/>
          </w:tcPr>
          <w:p w:rsidR="00600F07" w:rsidRPr="00370C5C" w:rsidRDefault="00B0765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00F07" w:rsidRPr="00370C5C" w:rsidTr="00370C5C">
        <w:tc>
          <w:tcPr>
            <w:tcW w:w="2836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 – эстетическое развитие: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- рисование;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- лепка;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- аппликация;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- музыка</w:t>
            </w:r>
          </w:p>
        </w:tc>
        <w:tc>
          <w:tcPr>
            <w:tcW w:w="1337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8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4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600F07" w:rsidRPr="00370C5C" w:rsidTr="00370C5C">
        <w:tc>
          <w:tcPr>
            <w:tcW w:w="2836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6F73D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8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5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54" w:type="dxa"/>
          </w:tcPr>
          <w:p w:rsidR="00600F07" w:rsidRPr="00370C5C" w:rsidRDefault="00600F07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0C5C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</w:tbl>
    <w:p w:rsidR="001D3314" w:rsidRPr="009D6CB6" w:rsidRDefault="001D3314" w:rsidP="00600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F07" w:rsidRPr="009D6CB6" w:rsidRDefault="00600F07" w:rsidP="0060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Учебный план организованной образовательной деятельности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</w:tblGrid>
      <w:tr w:rsidR="00600F07" w:rsidRPr="009D6CB6" w:rsidTr="005A2EE6">
        <w:tc>
          <w:tcPr>
            <w:tcW w:w="10065" w:type="dxa"/>
            <w:gridSpan w:val="17"/>
          </w:tcPr>
          <w:p w:rsidR="00600F07" w:rsidRPr="009D6CB6" w:rsidRDefault="00600F07" w:rsidP="00706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 под редакцией</w:t>
            </w:r>
          </w:p>
          <w:p w:rsidR="00600F07" w:rsidRPr="009D6CB6" w:rsidRDefault="00600F07" w:rsidP="007068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</w:p>
        </w:tc>
      </w:tr>
      <w:tr w:rsidR="00600F07" w:rsidRPr="009D6CB6" w:rsidTr="005A2EE6">
        <w:trPr>
          <w:cantSplit/>
          <w:trHeight w:val="1134"/>
        </w:trPr>
        <w:tc>
          <w:tcPr>
            <w:tcW w:w="852" w:type="dxa"/>
            <w:vMerge w:val="restart"/>
          </w:tcPr>
          <w:p w:rsidR="00600F07" w:rsidRPr="009D6CB6" w:rsidRDefault="00600F07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600F07" w:rsidRPr="009D6CB6" w:rsidRDefault="00600F07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 xml:space="preserve">Базовые виды </w:t>
            </w:r>
            <w:proofErr w:type="gramStart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proofErr w:type="gramEnd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proofErr w:type="spellStart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</w:t>
            </w:r>
          </w:p>
        </w:tc>
        <w:tc>
          <w:tcPr>
            <w:tcW w:w="1701" w:type="dxa"/>
            <w:gridSpan w:val="3"/>
            <w:vAlign w:val="center"/>
          </w:tcPr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701" w:type="dxa"/>
            <w:gridSpan w:val="3"/>
            <w:vAlign w:val="center"/>
          </w:tcPr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gridSpan w:val="3"/>
            <w:vAlign w:val="center"/>
          </w:tcPr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  <w:gridSpan w:val="3"/>
            <w:vAlign w:val="center"/>
          </w:tcPr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00F07" w:rsidRPr="009D6CB6" w:rsidTr="005A2EE6">
        <w:trPr>
          <w:cantSplit/>
          <w:trHeight w:val="1134"/>
        </w:trPr>
        <w:tc>
          <w:tcPr>
            <w:tcW w:w="852" w:type="dxa"/>
            <w:vMerge/>
          </w:tcPr>
          <w:p w:rsidR="00600F07" w:rsidRPr="009D6CB6" w:rsidRDefault="00600F07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600F07" w:rsidRPr="009D6CB6" w:rsidRDefault="00600F07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67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25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25" w:type="dxa"/>
            <w:textDirection w:val="btLr"/>
            <w:vAlign w:val="center"/>
          </w:tcPr>
          <w:p w:rsidR="00600F07" w:rsidRPr="009D6CB6" w:rsidRDefault="00600F07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  <w:vMerge w:val="restart"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  <w:vMerge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  <w:vMerge w:val="restart"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  <w:vMerge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  <w:vMerge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  <w:vMerge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71AA" w:rsidRPr="009D6CB6" w:rsidTr="005A2EE6">
        <w:trPr>
          <w:cantSplit/>
          <w:trHeight w:val="1134"/>
        </w:trPr>
        <w:tc>
          <w:tcPr>
            <w:tcW w:w="852" w:type="dxa"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 xml:space="preserve">  кое</w:t>
            </w:r>
            <w:proofErr w:type="gramEnd"/>
            <w:r w:rsidRPr="009D6C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992" w:type="dxa"/>
            <w:textDirection w:val="btLr"/>
            <w:vAlign w:val="center"/>
          </w:tcPr>
          <w:p w:rsidR="00E371AA" w:rsidRPr="009D6CB6" w:rsidRDefault="00E371AA" w:rsidP="00871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371AA" w:rsidRPr="009D6CB6" w:rsidTr="005A2EE6">
        <w:tc>
          <w:tcPr>
            <w:tcW w:w="1844" w:type="dxa"/>
            <w:gridSpan w:val="2"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Итого в часах за неделю/месяц/год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37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E371AA" w:rsidRPr="009D6CB6" w:rsidTr="005A2EE6">
        <w:trPr>
          <w:trHeight w:val="982"/>
        </w:trPr>
        <w:tc>
          <w:tcPr>
            <w:tcW w:w="1844" w:type="dxa"/>
            <w:gridSpan w:val="2"/>
          </w:tcPr>
          <w:p w:rsidR="00E371AA" w:rsidRPr="009D6CB6" w:rsidRDefault="00E371AA" w:rsidP="0087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Итого количество ООД неделю/месяц/год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67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" w:type="dxa"/>
            <w:vAlign w:val="center"/>
          </w:tcPr>
          <w:p w:rsidR="00E371AA" w:rsidRPr="009D6CB6" w:rsidRDefault="00E371AA" w:rsidP="0087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B6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</w:tbl>
    <w:p w:rsidR="00600F07" w:rsidRPr="009D6CB6" w:rsidRDefault="00600F07" w:rsidP="00600F07"/>
    <w:p w:rsidR="00335069" w:rsidRDefault="00335069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357D96" w:rsidRDefault="00357D96"/>
    <w:p w:rsidR="00AA4DE8" w:rsidRDefault="00AA4DE8"/>
    <w:p w:rsidR="00AA4DE8" w:rsidRDefault="00AA4DE8"/>
    <w:p w:rsidR="00AA4DE8" w:rsidRDefault="00AA4DE8"/>
    <w:p w:rsidR="00AA4DE8" w:rsidRDefault="00AA4DE8"/>
    <w:p w:rsidR="00357D96" w:rsidRPr="009D6CB6" w:rsidRDefault="00357D96" w:rsidP="00357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Учебный план непосредственной образовательной деятельности</w:t>
      </w:r>
    </w:p>
    <w:p w:rsidR="00357D96" w:rsidRPr="009D6CB6" w:rsidRDefault="00357D96" w:rsidP="00357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eastAsia="Calibri" w:hAnsi="Times New Roman" w:cs="Times New Roman"/>
          <w:sz w:val="28"/>
          <w:szCs w:val="28"/>
        </w:rPr>
        <w:t>(на неделю)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337"/>
        <w:gridCol w:w="1495"/>
        <w:gridCol w:w="1228"/>
        <w:gridCol w:w="1355"/>
        <w:gridCol w:w="1354"/>
      </w:tblGrid>
      <w:tr w:rsidR="00357D96" w:rsidRPr="009D6CB6" w:rsidTr="00871028">
        <w:tc>
          <w:tcPr>
            <w:tcW w:w="2836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337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9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228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35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1354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6 -7 лет</w:t>
            </w:r>
          </w:p>
        </w:tc>
      </w:tr>
      <w:tr w:rsidR="00357D96" w:rsidRPr="009D6CB6" w:rsidTr="00871028">
        <w:tc>
          <w:tcPr>
            <w:tcW w:w="2836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развитие: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занятие в физкультурном зале;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на воздухе</w:t>
            </w:r>
          </w:p>
        </w:tc>
        <w:tc>
          <w:tcPr>
            <w:tcW w:w="1337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7D96" w:rsidRPr="009D6CB6" w:rsidTr="00871028">
        <w:trPr>
          <w:trHeight w:val="906"/>
        </w:trPr>
        <w:tc>
          <w:tcPr>
            <w:tcW w:w="2836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окружающим миром;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7D96" w:rsidRPr="009D6CB6" w:rsidTr="00871028">
        <w:tc>
          <w:tcPr>
            <w:tcW w:w="2836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37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57D96" w:rsidRPr="009D6CB6" w:rsidTr="00871028">
        <w:tc>
          <w:tcPr>
            <w:tcW w:w="2836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Развитие речи: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развитие речи;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обучение грамоте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AA4DE8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7D96" w:rsidRPr="009D6CB6" w:rsidTr="00871028">
        <w:tc>
          <w:tcPr>
            <w:tcW w:w="2836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развитие: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рисование;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лепка;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аппликация;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 музыка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57D96" w:rsidRPr="009D6CB6" w:rsidTr="00871028">
        <w:tc>
          <w:tcPr>
            <w:tcW w:w="2836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A4DE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5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4" w:type="dxa"/>
          </w:tcPr>
          <w:p w:rsidR="00357D96" w:rsidRPr="009D6CB6" w:rsidRDefault="00357D96" w:rsidP="008710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CB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357D96" w:rsidRPr="009D6CB6" w:rsidRDefault="00357D96" w:rsidP="00357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D96" w:rsidRPr="009D6CB6" w:rsidRDefault="00357D96"/>
    <w:sectPr w:rsidR="00357D96" w:rsidRPr="009D6CB6" w:rsidSect="00370C5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F07"/>
    <w:rsid w:val="00167D43"/>
    <w:rsid w:val="001C51EE"/>
    <w:rsid w:val="001D3314"/>
    <w:rsid w:val="00243593"/>
    <w:rsid w:val="00335069"/>
    <w:rsid w:val="00357D96"/>
    <w:rsid w:val="00370C5C"/>
    <w:rsid w:val="00532831"/>
    <w:rsid w:val="005A2EE6"/>
    <w:rsid w:val="00600F07"/>
    <w:rsid w:val="006F73D0"/>
    <w:rsid w:val="0070683D"/>
    <w:rsid w:val="007F1F6A"/>
    <w:rsid w:val="00871028"/>
    <w:rsid w:val="008B1094"/>
    <w:rsid w:val="009D6CB6"/>
    <w:rsid w:val="009E7317"/>
    <w:rsid w:val="00A47DB8"/>
    <w:rsid w:val="00AA4DE8"/>
    <w:rsid w:val="00AA73B3"/>
    <w:rsid w:val="00B07657"/>
    <w:rsid w:val="00B97FF4"/>
    <w:rsid w:val="00C904B7"/>
    <w:rsid w:val="00D268E0"/>
    <w:rsid w:val="00D411DC"/>
    <w:rsid w:val="00E371AA"/>
    <w:rsid w:val="00F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07"/>
    <w:pPr>
      <w:spacing w:after="0" w:line="240" w:lineRule="auto"/>
      <w:ind w:left="113" w:right="113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17</cp:revision>
  <cp:lastPrinted>2019-09-24T06:28:00Z</cp:lastPrinted>
  <dcterms:created xsi:type="dcterms:W3CDTF">2017-08-21T07:36:00Z</dcterms:created>
  <dcterms:modified xsi:type="dcterms:W3CDTF">2019-09-24T07:12:00Z</dcterms:modified>
</cp:coreProperties>
</file>