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34C" w:rsidRPr="00E2134C" w:rsidRDefault="00E2134C" w:rsidP="00E2134C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color w:val="BC06C0"/>
          <w:sz w:val="32"/>
          <w:szCs w:val="32"/>
          <w:u w:val="single"/>
          <w:lang w:eastAsia="ru-RU"/>
        </w:rPr>
      </w:pPr>
      <w:r w:rsidRPr="00E2134C">
        <w:rPr>
          <w:rFonts w:ascii="Comic Sans MS" w:eastAsia="Times New Roman" w:hAnsi="Comic Sans MS" w:cs="Times New Roman"/>
          <w:b/>
          <w:bCs/>
          <w:i/>
          <w:color w:val="BC06C0"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-1539875</wp:posOffset>
            </wp:positionH>
            <wp:positionV relativeFrom="paragraph">
              <wp:posOffset>-1339215</wp:posOffset>
            </wp:positionV>
            <wp:extent cx="8858250" cy="11620500"/>
            <wp:effectExtent l="0" t="0" r="0" b="0"/>
            <wp:wrapNone/>
            <wp:docPr id="10" name="Рисунок 6" descr="рамки для текста новогод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мки для текста новогод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162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34C">
        <w:rPr>
          <w:rFonts w:ascii="Comic Sans MS" w:eastAsia="Times New Roman" w:hAnsi="Comic Sans MS" w:cs="Times New Roman"/>
          <w:b/>
          <w:bCs/>
          <w:i/>
          <w:color w:val="BC06C0"/>
          <w:sz w:val="32"/>
          <w:szCs w:val="32"/>
          <w:u w:val="single"/>
          <w:lang w:eastAsia="ru-RU"/>
        </w:rPr>
        <w:t>Консультация для родителей: "Новый год и дети"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E2134C" w:rsidRPr="00E2134C" w:rsidTr="00E2134C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Приближается Новый год-любимый праздник детворы, ведь ёлка - праздник сказки, веселых игр, сюрпризов, смешных приключений. Что бы именно таким он был для ребенка, радовал яркостью и необычностью, родителям нужно приложит усилия.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Готовясь к Новому Году, родители должны привлечь детей: вместе решить, кого позвать из друзей, как украсить ёлку, какие придумать развлечения и т.д.</w:t>
            </w:r>
          </w:p>
          <w:p w:rsidR="00E2134C" w:rsidRPr="00E2134C" w:rsidRDefault="00E2134C" w:rsidP="00E21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Детям заранее стоит рассказать о ёлке, о том, что это вечнозеленое дерево, показать его на картине, фотографии.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Готовясь к празднику, малышам следует дать рассмотреть елочные игрушки, можно вырезать вместе с ребенком снежинки, фонарики, вместе повесить гирлянды, лампочки. Если ребенок совсем маленький. То украсить ёлку можно, когда он уснет. Наутро для малыша ёлка станет сюрпризом.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 подарках тоже стоит позаботиться заранее. Оформить вручение подарка можно сказочно. Папа с дочкой лепят башмачки из пластилина и ставят под ёлку, а наутро ребенок находит там настоящие туфли. Можно сделать бумажного петушка и поставить его на окошко. Ребенку объяснить, что Петушок будет смотреть, не пройдет ли мимо Дед Мороз. Он увидит его и громко позовет. Дед Мороз обязательно зайдет, полюбуется на елку, на самодельные игрушки, проверит, умеет ли ребенок аккуратно складывать одежду, убирать свои вещи и оставит подарок. Утром малышу будет приятно найти под елкой подарок и письмо от Деда Мороза. В письме могут быть стихи для разучивания, загадка или пожелание.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Дорогие папы и мамы!</w:t>
            </w:r>
          </w:p>
          <w:p w:rsidR="00E2134C" w:rsidRPr="00E2134C" w:rsidRDefault="00E2134C" w:rsidP="00E213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Интересно подготовленный праздник в кругу семьи не только принесет радость, но и поможет лучше понять ребенка, его интересы.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Яркие воспоминания от праздника запоминаются навсегда. Старайтесь создать атмосферу необычного праздника. Нарисуйте у входа Снеговика, что бы он встречал гостей. Спрячьте под ёлкой хлопушку. Расскажите, что её забыл Дед Мороз. В хлопушке могут быть шарики. Под елкой - книга с картинками, раскраска и т.д.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Не стоит долго сидеть за столом. Лучше поиграть с гостями, спеть вместе песню, потанцевать. Детям очень нравится игра «</w:t>
            </w:r>
            <w:proofErr w:type="gramStart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Горячо-холодно</w:t>
            </w:r>
            <w:proofErr w:type="gramEnd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».  </w:t>
            </w:r>
            <w:proofErr w:type="gramStart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Выигравший</w:t>
            </w:r>
            <w:proofErr w:type="gramEnd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пляшет или поет песню. Можно сыграть в игру «Айболит и звери». Дети надевают шапочки животных, одного выбирают доктором. Игра строится на инсценировке: зайчик хромает, доктор его лечит, зайчик прыгает, </w:t>
            </w:r>
            <w:proofErr w:type="spellStart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бегемотик</w:t>
            </w:r>
            <w:proofErr w:type="spellEnd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ревет и держится за живот, потом выздоравливает и весело прыгает и т.д</w:t>
            </w:r>
            <w:proofErr w:type="gramStart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.Д</w:t>
            </w:r>
            <w:proofErr w:type="gramEnd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ети должны проявить творчество, передать нужную интонацию. В конце можно сплясать веселый танец.</w:t>
            </w:r>
            <w:r w:rsid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Много интересного могут придумать взрослые к новогоднему празднику, надо только захотеть и отнестись ко всему ответственно. Желаю вам находчивости и терпения, и к вам придет успех!</w:t>
            </w:r>
          </w:p>
          <w:p w:rsidR="00E2134C" w:rsidRPr="00F40C4C" w:rsidRDefault="00E2134C" w:rsidP="00E213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F40C4C" w:rsidRDefault="00E2134C" w:rsidP="00E2134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E2134C">
              <w:rPr>
                <w:rFonts w:ascii="Comic Sans MS" w:eastAsia="Times New Roman" w:hAnsi="Comic Sans MS" w:cs="Times New Roman"/>
                <w:b/>
                <w:i/>
                <w:color w:val="FF0000"/>
                <w:sz w:val="24"/>
                <w:szCs w:val="24"/>
                <w:lang w:eastAsia="ru-RU"/>
              </w:rPr>
              <w:t> </w:t>
            </w:r>
          </w:p>
          <w:p w:rsidR="00E2134C" w:rsidRPr="00E2134C" w:rsidRDefault="00F40C4C" w:rsidP="00E2134C">
            <w:pPr>
              <w:spacing w:before="100" w:beforeAutospacing="1" w:after="100" w:afterAutospacing="1" w:line="240" w:lineRule="auto"/>
              <w:jc w:val="center"/>
              <w:rPr>
                <w:rFonts w:ascii="Comic Sans MS" w:eastAsia="Times New Roman" w:hAnsi="Comic Sans MS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F40C4C">
              <w:rPr>
                <w:rFonts w:ascii="Comic Sans MS" w:eastAsia="Times New Roman" w:hAnsi="Comic Sans MS" w:cs="Times New Roman"/>
                <w:b/>
                <w:bCs/>
                <w:i/>
                <w:color w:val="FF0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-1539875</wp:posOffset>
                  </wp:positionH>
                  <wp:positionV relativeFrom="paragraph">
                    <wp:posOffset>-1396365</wp:posOffset>
                  </wp:positionV>
                  <wp:extent cx="8858250" cy="11620500"/>
                  <wp:effectExtent l="0" t="0" r="0" b="0"/>
                  <wp:wrapNone/>
                  <wp:docPr id="13" name="Рисунок 6" descr="рамки для текста новогод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амки для текста новогод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0" cy="1162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134C" w:rsidRPr="00F40C4C">
              <w:rPr>
                <w:rFonts w:ascii="Comic Sans MS" w:eastAsia="Times New Roman" w:hAnsi="Comic Sans MS" w:cs="Times New Roman"/>
                <w:b/>
                <w:bCs/>
                <w:i/>
                <w:color w:val="FF0000"/>
                <w:sz w:val="24"/>
                <w:szCs w:val="24"/>
                <w:lang w:eastAsia="ru-RU"/>
              </w:rPr>
              <w:t>ПАМЯТКА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о мерах пожарной безопасности при украшении елки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 Новогодние и Рождественские праздники - замечательное время для детей и взрослых. Почти в каждом доме устанавливают и украшают красавицу-елку. Для того</w:t>
            </w:r>
            <w:proofErr w:type="gramStart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,</w:t>
            </w:r>
            <w:proofErr w:type="gramEnd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чтобы эти дни не были омрачены бедой, необходимо</w:t>
            </w: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F40C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обратить особое внимание на соблюдение мер пожарной безопасности,</w:t>
            </w: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которые очень просты...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Натуральные елки имеют свойство высыхать при длительном пребывании в помещении  и вспыхивают от легкой искры. Приобретайте елку как можно ближе к Новому году или храните ее на открытом воздухе. Готовясь к празднику, устанавливайте «лесную красавицу» на устойчивом основании и так, чтобы ветви не касались стен, потолка и находились на безопасном расстоянии от электроприборов и бытовых печей.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Во время торжества не зажигайте на елке свечи, а также самодельные </w:t>
            </w:r>
            <w:proofErr w:type="spellStart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электрогирлянды</w:t>
            </w:r>
            <w:proofErr w:type="spellEnd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  </w:t>
            </w:r>
            <w:proofErr w:type="spellStart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Электрогирлянда</w:t>
            </w:r>
            <w:proofErr w:type="spellEnd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должна быть заводского производства и без повреждений.</w:t>
            </w:r>
          </w:p>
          <w:p w:rsidR="00F40C4C" w:rsidRDefault="00E2134C" w:rsidP="00F40C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Проявить повышенную осторожность необходимо и при использовании бенгальских огней. Палочку с бенгальским огнем нужно держать в вытянутой руке и не подносить к одежде, глазам и натуральной елке. Бенгальские огни и хлопушки следует зажигать только под контролем взрослых и вдали от воспламеняющихся предметов.</w:t>
            </w:r>
            <w:r w:rsid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                    </w:t>
            </w:r>
          </w:p>
          <w:p w:rsidR="00E2134C" w:rsidRPr="00E2134C" w:rsidRDefault="00F40C4C" w:rsidP="00F40C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</w:t>
            </w:r>
            <w:r w:rsidR="00E2134C"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 </w:t>
            </w:r>
            <w:r w:rsidR="00E2134C" w:rsidRPr="00F40C4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Уважаемые родители!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Выполняйте эти элементарные правила пожарной безопасности и строго контролируйте поведение детей в дни зимних каникул!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 случае возникновения пожара звоните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 телефону: </w:t>
            </w:r>
            <w:r w:rsidRPr="00F40C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01, </w:t>
            </w:r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 </w:t>
            </w:r>
            <w:proofErr w:type="gramStart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мобильного</w:t>
            </w:r>
            <w:proofErr w:type="gramEnd"/>
            <w:r w:rsidRPr="00E213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: </w:t>
            </w:r>
            <w:r w:rsidRPr="00F40C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112, 010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Устройте детям весёлые зимние каникулы.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Как организовать выходные, если вы никуда не уезжаете? Чем занять ребенка, чтобы он не скучал и провел каникулы весело и интересно?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О чем мечтают дети, думая о праздниках? О волшебстве, маскарадах, ледяных горках, путешествиях. И о том, что наконец-то можно пообщаться с мамой и папой, </w:t>
            </w:r>
            <w:proofErr w:type="gramStart"/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которые</w:t>
            </w:r>
            <w:proofErr w:type="gramEnd"/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вечно пропадают на работе. О чем думают родители? О долгом сне, диване и телевизоре или книжке. И о тишине!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Родители, если вы пролежите перед телевизором все 10 дней, то праздники пройдут быстро и скучно, а дети ваши останутся разочарованными. Вот советы, как сделать каникулы интересными для себя и детей.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1.    Для детей главное, чтобы дни были разнообразными. </w:t>
            </w:r>
            <w:proofErr w:type="gramStart"/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Напишите план: горка, снег, гулянья, гости, представления, музеи, карнавалы и маскарады.</w:t>
            </w:r>
            <w:proofErr w:type="gramEnd"/>
          </w:p>
          <w:p w:rsidR="00E2134C" w:rsidRPr="00E2134C" w:rsidRDefault="00E5464B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464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-1539875</wp:posOffset>
                  </wp:positionH>
                  <wp:positionV relativeFrom="paragraph">
                    <wp:posOffset>-1396365</wp:posOffset>
                  </wp:positionV>
                  <wp:extent cx="8858250" cy="11620500"/>
                  <wp:effectExtent l="0" t="0" r="0" b="0"/>
                  <wp:wrapNone/>
                  <wp:docPr id="14" name="Рисунок 6" descr="рамки для текста новогод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амки для текста новогод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0" cy="1162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134C"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   Как можно больше времени проводите на свежем воздухе. Если есть возможность, съездите к друзьям за город. Гуляйте в парке, во дворе, ездите в лесопарки, берите коньки — и марш на каток, катайтесь на лыжах. Постарайтесь весь световой день провести на улице. Ведь когда выйдете на работу, погулять уже не получится. И детям гулянье необходимо!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   Сделайте то, о чем давно мечтали, но до чего никак не дойдут руки. Поставьте домашний спектакль, съездите в гости к друзьям, которые далеко живут, сходите в театр. Главное — всей семьей.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  Устройте домашний детский праздник. Соберите друзей, соседей, отрепетируйте представление, нарядитесь в костюмы, поиграйте в сказку, приготовьте простое угощение на разноцветных бумажных тарелочках, чтобы не мыть посуду.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  Организуйте праздник во дворе. Так вы и поиграете, и погуляете. Нарядите елку, поиграйте в ручеек. Поверьте, это понравится и детям, и взрослым. Заодно и соседей своих поближе узнаете.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    Разнообразьте катание с горки — устройте там праздник с конкурсами: кто дальше всех уедет, кто быстрее и т. д. Куртки можно украсить елочным дождиком.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7.   Идите в зимний поход. В парк или в лес. Закопайте под елками сюрпризы, маленькие подарочки. Нарисуйте карту или план. Под елкой найдите письмо Деда Мороза, в котором он пишет: «К сожалению, я до тебя не доехал, сани мои сломались, пришлось закопать твой подарок под елочкой. Вот карта, по ней ты сможешь свой подарок найти». Пусть ребенок по карте ищет нужные елки и обнаруживает подарки. Поверьте, дети от таких поисков сокровищ будут в восторге!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8.   Гуляя в лесу, давайте ребенку задания: повесить кормушку, насыпать корм в уже висящие кормушки, зарисовать все деревья, которые он встречает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9.    Сходите в музей. Дошкольнику будет интересно в музее краеведческом, зоологическом. Если дите любит греческие мифы, ведите в греческий зал. Наметили поход в картинную галерею — заранее почитайте мифы и Библию, ведь большинство классиков писали именно на эти темы.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10.   Устройте день рождественских подарков. За пару дней до праздника организуйте дома «волшебную мастерскую». Купите книжку с поделками и мастерите вместе с детьми! Делайте витражи, рисуйте картины на дереве, на холсте, вырезайте фигурки и клейте аппликации.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11.   Вместе с ребенком устройте акцию — разберите детские вещи (можно и свои тоже), соберите хорошую одежду, из которой малыш вырос, хорошие, но не любимые игрушки и отправьте все это нуждающимся детям в детские дома или в социальные центры. Сейчас такие акции устраивают многие детские магазины, кафе и церкви. Ребенку очень полезно сделать такое доброе дело.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12.   Не смотрите телевизор безостановочно! Заранее отметьте в программе те передачи и фильмы, которые вам понравятся, посмотрите их вместе с детьми, обсудите.</w:t>
            </w:r>
          </w:p>
          <w:p w:rsidR="00E2134C" w:rsidRPr="00E2134C" w:rsidRDefault="00E2134C" w:rsidP="00F40C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13.   Устройте «день вкуснятины». Можно, например, освободить в этот день маму от </w:t>
            </w:r>
            <w:r w:rsidR="00E5464B" w:rsidRPr="00E5464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-1539875</wp:posOffset>
                  </wp:positionH>
                  <wp:positionV relativeFrom="paragraph">
                    <wp:posOffset>-1396365</wp:posOffset>
                  </wp:positionV>
                  <wp:extent cx="8858250" cy="11620500"/>
                  <wp:effectExtent l="0" t="0" r="0" b="0"/>
                  <wp:wrapNone/>
                  <wp:docPr id="16" name="Рисунок 6" descr="рамки для текста новогод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амки для текста новогод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0" cy="1162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кухни, а папе с детьми наготовить простых вкусностей. И все вместе пеките печенье, позвольте детям измазаться в муке, в тесте, налепить неровных фигурок. Главное — самостоятельно!</w:t>
            </w:r>
          </w:p>
          <w:p w:rsidR="00E2134C" w:rsidRPr="00E2134C" w:rsidRDefault="00E2134C" w:rsidP="00F40C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0C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14.   Запланируйте маскарад. Шейте костюмы, придумывайте грим. И детям, и себе!</w:t>
            </w:r>
          </w:p>
          <w:p w:rsidR="00E5464B" w:rsidRPr="00E5464B" w:rsidRDefault="00E2134C" w:rsidP="00E5464B">
            <w:pPr>
              <w:spacing w:before="100" w:beforeAutospacing="1" w:after="100" w:afterAutospacing="1" w:line="240" w:lineRule="auto"/>
              <w:jc w:val="center"/>
              <w:rPr>
                <w:rFonts w:ascii="Gabriola" w:eastAsia="Times New Roman" w:hAnsi="Gabriol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5464B">
              <w:rPr>
                <w:rFonts w:ascii="Gabriola" w:eastAsia="Times New Roman" w:hAnsi="Gabriola" w:cs="Times New Roman"/>
                <w:b/>
                <w:color w:val="00B050"/>
                <w:sz w:val="40"/>
                <w:szCs w:val="40"/>
                <w:lang w:eastAsia="ru-RU"/>
              </w:rPr>
              <w:t>Устр</w:t>
            </w:r>
            <w:r w:rsidR="00E5464B" w:rsidRPr="00E5464B">
              <w:rPr>
                <w:rFonts w:ascii="Gabriola" w:eastAsia="Times New Roman" w:hAnsi="Gabriola" w:cs="Times New Roman"/>
                <w:b/>
                <w:color w:val="00B050"/>
                <w:sz w:val="40"/>
                <w:szCs w:val="40"/>
                <w:lang w:eastAsia="ru-RU"/>
              </w:rPr>
              <w:t xml:space="preserve">ойте </w:t>
            </w:r>
            <w:r w:rsidR="00E5464B" w:rsidRPr="00E5464B">
              <w:rPr>
                <w:rFonts w:ascii="Gabriola" w:eastAsia="Times New Roman" w:hAnsi="Gabriola" w:cs="Times New Roman"/>
                <w:b/>
                <w:color w:val="BC06C0"/>
                <w:sz w:val="40"/>
                <w:szCs w:val="40"/>
                <w:lang w:eastAsia="ru-RU"/>
              </w:rPr>
              <w:t>елку у</w:t>
            </w:r>
          </w:p>
          <w:p w:rsidR="00E2134C" w:rsidRPr="00E2134C" w:rsidRDefault="00E5464B" w:rsidP="00E5464B">
            <w:pPr>
              <w:spacing w:before="100" w:beforeAutospacing="1" w:after="100" w:afterAutospacing="1" w:line="240" w:lineRule="auto"/>
              <w:jc w:val="center"/>
              <w:rPr>
                <w:rFonts w:ascii="Gabriola" w:eastAsia="Times New Roman" w:hAnsi="Gabriola" w:cs="Times New Roman"/>
                <w:b/>
                <w:color w:val="0070C0"/>
                <w:sz w:val="40"/>
                <w:szCs w:val="40"/>
                <w:lang w:eastAsia="ru-RU"/>
              </w:rPr>
            </w:pPr>
            <w:r w:rsidRPr="00E5464B">
              <w:rPr>
                <w:rFonts w:ascii="Gabriola" w:eastAsia="Times New Roman" w:hAnsi="Gabriola" w:cs="Times New Roman"/>
                <w:b/>
                <w:color w:val="FF0000"/>
                <w:sz w:val="40"/>
                <w:szCs w:val="40"/>
                <w:lang w:eastAsia="ru-RU"/>
              </w:rPr>
              <w:t>себя</w:t>
            </w:r>
            <w:r w:rsidRPr="00E5464B">
              <w:rPr>
                <w:rFonts w:ascii="Gabriola" w:eastAsia="Times New Roman" w:hAnsi="Gabriola" w:cs="Times New Roman"/>
                <w:b/>
                <w:color w:val="000000" w:themeColor="text1"/>
                <w:sz w:val="40"/>
                <w:szCs w:val="40"/>
                <w:lang w:eastAsia="ru-RU"/>
              </w:rPr>
              <w:t xml:space="preserve"> </w:t>
            </w:r>
            <w:r w:rsidRPr="00E5464B">
              <w:rPr>
                <w:rFonts w:ascii="Gabriola" w:eastAsia="Times New Roman" w:hAnsi="Gabriola" w:cs="Times New Roman"/>
                <w:b/>
                <w:color w:val="0070C0"/>
                <w:sz w:val="40"/>
                <w:szCs w:val="40"/>
                <w:lang w:eastAsia="ru-RU"/>
              </w:rPr>
              <w:t>дома.</w:t>
            </w:r>
          </w:p>
          <w:p w:rsidR="00E2134C" w:rsidRPr="00E2134C" w:rsidRDefault="00E2134C" w:rsidP="00E2134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478A0" w:rsidRPr="00F40C4C" w:rsidRDefault="00E5464B">
      <w:pPr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6172199"/>
            <wp:effectExtent l="19050" t="0" r="0" b="0"/>
            <wp:docPr id="15" name="Рисунок 12" descr="Фотообои «Новогодняя елка и подарки» 14261 — zakazposter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обои «Новогодняя елка и подарки» 14261 — zakazposterov.r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72" cy="61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8A0" w:rsidRPr="00F40C4C" w:rsidSect="00E2134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134C"/>
    <w:rsid w:val="004478A0"/>
    <w:rsid w:val="00987EA2"/>
    <w:rsid w:val="00E2134C"/>
    <w:rsid w:val="00E5464B"/>
    <w:rsid w:val="00F40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134C"/>
    <w:rPr>
      <w:b/>
      <w:bCs/>
    </w:rPr>
  </w:style>
  <w:style w:type="character" w:customStyle="1" w:styleId="apple-converted-space">
    <w:name w:val="apple-converted-space"/>
    <w:basedOn w:val="a0"/>
    <w:rsid w:val="00E2134C"/>
  </w:style>
  <w:style w:type="character" w:styleId="a4">
    <w:name w:val="Emphasis"/>
    <w:basedOn w:val="a0"/>
    <w:uiPriority w:val="20"/>
    <w:qFormat/>
    <w:rsid w:val="00E2134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2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1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8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1203</Words>
  <Characters>6860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2020-12-03T12:35:00Z</dcterms:created>
  <dcterms:modified xsi:type="dcterms:W3CDTF">2020-12-03T13:03:00Z</dcterms:modified>
</cp:coreProperties>
</file>