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51F" w:rsidRPr="008A151F" w:rsidRDefault="008A151F" w:rsidP="008A151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 w:rsidRPr="008A151F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Консультация для родителей</w:t>
      </w:r>
    </w:p>
    <w:p w:rsidR="008F5822" w:rsidRDefault="005518F3" w:rsidP="008A15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 xml:space="preserve">Учим </w:t>
      </w:r>
      <w:r w:rsidR="008A151F">
        <w:rPr>
          <w:rFonts w:ascii="Times New Roman" w:eastAsia="Times New Roman" w:hAnsi="Times New Roman" w:cs="Times New Roman"/>
          <w:b/>
          <w:color w:val="FF0000"/>
          <w:sz w:val="44"/>
        </w:rPr>
        <w:t xml:space="preserve"> детей </w:t>
      </w:r>
      <w:r>
        <w:rPr>
          <w:rFonts w:ascii="Times New Roman" w:eastAsia="Times New Roman" w:hAnsi="Times New Roman" w:cs="Times New Roman"/>
          <w:b/>
          <w:color w:val="FF0000"/>
          <w:sz w:val="44"/>
        </w:rPr>
        <w:t>держать карандаш правильно</w:t>
      </w:r>
      <w:r w:rsidR="008A151F">
        <w:rPr>
          <w:rFonts w:ascii="Times New Roman" w:eastAsia="Times New Roman" w:hAnsi="Times New Roman" w:cs="Times New Roman"/>
          <w:b/>
          <w:color w:val="FF0000"/>
          <w:sz w:val="44"/>
        </w:rPr>
        <w:t>.</w:t>
      </w:r>
    </w:p>
    <w:p w:rsidR="008F5822" w:rsidRDefault="00C253A6" w:rsidP="008A151F">
      <w:pPr>
        <w:spacing w:after="0" w:line="240" w:lineRule="auto"/>
        <w:ind w:firstLine="708"/>
        <w:contextualSpacing/>
        <w:jc w:val="both"/>
        <w:rPr>
          <w:rFonts w:ascii="Calibri" w:eastAsia="Calibri" w:hAnsi="Calibri" w:cs="Calibri"/>
        </w:rPr>
      </w:pPr>
      <w:r>
        <w:object w:dxaOrig="4622" w:dyaOrig="3326">
          <v:rect id="rectole0000000000" o:spid="_x0000_i1025" style="width:252pt;height:166.5pt" o:ole="" o:preferrelative="t" stroked="f">
            <v:imagedata r:id="rId4" o:title=""/>
          </v:rect>
          <o:OLEObject Type="Embed" ProgID="StaticMetafile" ShapeID="rectole0000000000" DrawAspect="Content" ObjectID="_1614607400" r:id="rId5"/>
        </w:object>
      </w:r>
    </w:p>
    <w:p w:rsidR="005518F3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8F5822" w:rsidRDefault="008A151F" w:rsidP="008A15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5518F3">
        <w:rPr>
          <w:rFonts w:ascii="Times New Roman" w:eastAsia="Times New Roman" w:hAnsi="Times New Roman" w:cs="Times New Roman"/>
          <w:sz w:val="28"/>
        </w:rPr>
        <w:t>се знают, как трудно порой приучить ребенка с детства держать карандаш правильно. Если сразу сделать этого не получается, то неправильная привычка пристает очень быстро и остается с человеком на всю жизнь.</w:t>
      </w:r>
    </w:p>
    <w:p w:rsidR="00007391" w:rsidRDefault="00007391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Исследования, проведенные в детских садах и школах, показали, что многие дети, начинающие обучение письму, и ученики старших классов неправильно держат пишущий инструмент: излишне сжимают, неправильно ставят пальцы, изгибают их, выкручивают кисть. В результате в пальцах и кисти возникает избыточное напряжение, которое вызывает онемение и боль, ребенок быстро устает, скорость письма снижается и портится почерк. Неправильная манера письма может даже способствовать возникновению такого серьезного заболевания, как писчий спазм. </w:t>
      </w:r>
    </w:p>
    <w:p w:rsidR="008F5822" w:rsidRDefault="005518F3" w:rsidP="008A151F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Поэтому не стоит позволять ребенку писать так, как ему «удобно» и уж тем более не стоит рассчитывать на самоконтроль ребенка, особенно в начале обучения письму! Так же важно помнить, что намного легче научить ребенка правильно держать ручку в начале обучения, чем потом переучивать ребенка, у которого уже сложилась неправильная привычка держать ручку.</w:t>
      </w:r>
      <w:r w:rsidR="003E64C7">
        <w:object w:dxaOrig="4248" w:dyaOrig="3183">
          <v:rect id="rectole0000000001" o:spid="_x0000_i1026" style="width:284.25pt;height:151.5pt" o:ole="" o:preferrelative="t" stroked="f">
            <v:imagedata r:id="rId6" o:title=""/>
          </v:rect>
          <o:OLEObject Type="Embed" ProgID="StaticMetafile" ShapeID="rectole0000000001" DrawAspect="Content" ObjectID="_1614607401" r:id="rId7"/>
        </w:objec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Педагоги считают, что при правильном удержании карандаша, рука получает меньшую нагрузку. Это особенно важно при выполнении письменных уроков во время обучения в школе. </w:t>
      </w:r>
    </w:p>
    <w:p w:rsidR="008F5822" w:rsidRDefault="008F5822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8F5822" w:rsidRDefault="008F5822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8F5822" w:rsidRPr="005518F3" w:rsidRDefault="005518F3" w:rsidP="008A151F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5518F3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lastRenderedPageBreak/>
        <w:t>Вот несколько советов по обучению правильному удержанию карандаша: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В возрасте около 2-ух лет необходимо показать ребенку, как правильно держать карандаш, в это время рефлекс вырабатывается автоматически.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При приобретении карандашей нужно обратить особое внимание на их длину, толщину, а так же форму. Самыми подходящими считаются карандаши, имеющие трехгранную форму и длину около 15см. Если все получилось правильно – карандаш лежит на левой стороне указательного пальчика ребенка, который фиксирует карандаш сверху, большой удерживает его с левой стороны. Безымянный палец и мизинчик спрятаны в ладошке. Расстояние от кончика пальца до стержня карандаша 2-3мм.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Помогают в формировании этого навыка упражнения, связанные с развитием мелкой моторики рук. Например, занятия с небольшими предметами, которые нужно удерживать кончиками пальцев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ериодическиможно выполнять несложные тренировки – откручивать тюбики, используя при этом по очереди большой, указательный и средний пальчики. 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Так же, очень полезно рисовать картинки, соединяя линиями точки. Часто, выполняя письменные задания, ребенок может с усилием давить на карандаш, это приводит к быстрой усталости рук. В этом случае поможет расслабляющий массаж и простые упражнения.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В качестве расслабления можно предложить ребенку порисовать кистями, что способствует отдыху рук.</w:t>
      </w:r>
    </w:p>
    <w:p w:rsidR="008F5822" w:rsidRDefault="008F5822" w:rsidP="008A15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object w:dxaOrig="8971" w:dyaOrig="3283">
          <v:rect id="rectole0000000002" o:spid="_x0000_i1027" style="width:448.5pt;height:164.25pt" o:ole="" o:preferrelative="t" stroked="f">
            <v:imagedata r:id="rId8" o:title=""/>
          </v:rect>
          <o:OLEObject Type="Embed" ProgID="StaticMetafile" ShapeID="rectole0000000002" DrawAspect="Content" ObjectID="_1614607402" r:id="rId9"/>
        </w:object>
      </w:r>
    </w:p>
    <w:p w:rsidR="005518F3" w:rsidRDefault="005518F3" w:rsidP="008A15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8F5822" w:rsidRDefault="005518F3" w:rsidP="008A15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Как правильно брать карандаш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начала поместите карандаш между указательным и большим пальцами. Положите его на средний палец ребенка так, чтобы карандаш находился на нем в равновесии, даже лишенный других опор. При этом он должен опираться на костяшку между верхней и средней фалангами пальца. Опустите большой палец вашего ребенка сверху на карандаш. Создаваемое им давление фиксирует карандаш, не давая ему сдвигаться с места. После этого положите на карандаш его указательный пальчик – он должен расположиться между средним и большим пальцами. Указательный палец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направляет карандаш, заставляет его двигаться в нужную сторону. Попросите ребенка опустить кончик карандаша на бумагу и провести несколько прямых, волнистых и зигзагообразных линий. Если ощущается неудобство, нужно попробовать сдвинуть карандаш в руке, чтобы пишущий конец стал короче, и затем снова провести несколько линий. 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Начните упражнение с большим карандашом или толстым мелком. Во-первых, ребенку его проще держать правильно, а во-вторых, вы лучше разглядите, как на карандаше расположены пальцы. Найдя правильное положение, пометьте его прямо на карандаше. 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не забывайте хвалить и поддерживать дошкольника, не жалейте для этого эмоций, искренне радуйтесь его достижениям. </w:t>
      </w:r>
    </w:p>
    <w:p w:rsidR="005518F3" w:rsidRDefault="008F5822" w:rsidP="008A151F">
      <w:pPr>
        <w:spacing w:after="0" w:line="240" w:lineRule="auto"/>
        <w:ind w:firstLine="708"/>
        <w:contextualSpacing/>
        <w:jc w:val="both"/>
      </w:pPr>
      <w:r>
        <w:object w:dxaOrig="3700" w:dyaOrig="2960">
          <v:rect id="rectole0000000003" o:spid="_x0000_i1028" style="width:185.25pt;height:147.75pt" o:ole="" o:preferrelative="t" stroked="f">
            <v:imagedata r:id="rId10" o:title=""/>
          </v:rect>
          <o:OLEObject Type="Embed" ProgID="StaticMetafile" ShapeID="rectole0000000003" DrawAspect="Content" ObjectID="_1614607403" r:id="rId11"/>
        </w:object>
      </w:r>
    </w:p>
    <w:p w:rsidR="005518F3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Второе – привлеките на свою сторону и сделайте союзниками всех взрослых, которые имеют отношение к письменной и рисовальной деятельности ребёнка, чтобы и они поддерживали его усилия. 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И, наконец, третье – чисто технические средства, «заставляющие» правильно располагать пальцы на карандаше: трёхгранные карандаши и ручки, специальные насадки на карандаш.</w:t>
      </w:r>
    </w:p>
    <w:p w:rsidR="008F5822" w:rsidRDefault="008F5822" w:rsidP="008A151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8F5822" w:rsidRPr="005518F3" w:rsidRDefault="005518F3" w:rsidP="008A151F">
      <w:pPr>
        <w:tabs>
          <w:tab w:val="left" w:pos="411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 w:rsidRPr="005518F3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1 способ</w:t>
      </w:r>
    </w:p>
    <w:p w:rsidR="008F5822" w:rsidRDefault="005518F3" w:rsidP="008A151F">
      <w:pPr>
        <w:tabs>
          <w:tab w:val="left" w:pos="4111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>
        <w:rPr>
          <w:rFonts w:ascii="Times New Roman" w:eastAsia="Times New Roman" w:hAnsi="Times New Roman" w:cs="Times New Roman"/>
          <w:sz w:val="28"/>
        </w:rPr>
        <w:t>незаточенный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карандаш «по- новому». </w:t>
      </w:r>
    </w:p>
    <w:p w:rsidR="008F5822" w:rsidRDefault="005518F3" w:rsidP="008A151F">
      <w:pPr>
        <w:tabs>
          <w:tab w:val="left" w:pos="4111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Немного тренировки, и малыш сам будет следить за своими пальчиками. </w:t>
      </w:r>
    </w:p>
    <w:p w:rsidR="008F5822" w:rsidRPr="005518F3" w:rsidRDefault="005518F3" w:rsidP="008A151F">
      <w:pPr>
        <w:tabs>
          <w:tab w:val="left" w:pos="411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 w:rsidRPr="005518F3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2 способ</w:t>
      </w:r>
    </w:p>
    <w:p w:rsidR="008F5822" w:rsidRDefault="005518F3" w:rsidP="008A151F">
      <w:pPr>
        <w:tabs>
          <w:tab w:val="left" w:pos="4111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Обычно почти все дети берут карандаш правильно. Если не получилось с первого раза - немного подправьте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положение пальцев. Если заметили, что карандаш снова в кулаке - остановите рисование и переложите его правильно. </w:t>
      </w:r>
    </w:p>
    <w:p w:rsidR="005518F3" w:rsidRDefault="005518F3" w:rsidP="008A151F">
      <w:pPr>
        <w:tabs>
          <w:tab w:val="left" w:pos="4111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8F5822" w:rsidRPr="005518F3" w:rsidRDefault="005518F3" w:rsidP="008A151F">
      <w:pPr>
        <w:tabs>
          <w:tab w:val="left" w:pos="411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 w:rsidRPr="005518F3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3 способ</w:t>
      </w:r>
    </w:p>
    <w:p w:rsidR="008F5822" w:rsidRDefault="005518F3" w:rsidP="008A151F">
      <w:pPr>
        <w:tabs>
          <w:tab w:val="left" w:pos="4111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Уберите на некоторое время ВСЕ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рисовать так не получится. Такие кусочки можно держать только пальчиками - щепоточкой. Порисуйте такими мелками недельку-другую (активно!). 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Малыш привыкнет держать предмет для рисования пальчиками. А потом пробуйте вернуться к карандашам. Обратите внимание ребенка на то, как он держал мелки и скажите, что так же можно держать и карандаш. </w:t>
      </w:r>
    </w:p>
    <w:p w:rsidR="008F5822" w:rsidRDefault="005518F3" w:rsidP="008A151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опять начнет держать в кулачке, вернитесь назад - только мелки. И порисуйте ими еще пару недель. </w:t>
      </w:r>
    </w:p>
    <w:sectPr w:rsidR="008F5822" w:rsidSect="008A151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5822"/>
    <w:rsid w:val="00007391"/>
    <w:rsid w:val="00392B7B"/>
    <w:rsid w:val="003E64C7"/>
    <w:rsid w:val="004931D1"/>
    <w:rsid w:val="005518F3"/>
    <w:rsid w:val="008A151F"/>
    <w:rsid w:val="008F5822"/>
    <w:rsid w:val="00C25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Сад 255</cp:lastModifiedBy>
  <cp:revision>6</cp:revision>
  <dcterms:created xsi:type="dcterms:W3CDTF">2019-02-06T06:06:00Z</dcterms:created>
  <dcterms:modified xsi:type="dcterms:W3CDTF">2019-03-20T10:17:00Z</dcterms:modified>
</cp:coreProperties>
</file>